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8"/>
        <w:gridCol w:w="4453"/>
        <w:gridCol w:w="305"/>
        <w:gridCol w:w="4631"/>
        <w:gridCol w:w="405"/>
      </w:tblGrid>
      <w:tr w:rsidR="003B6215" w14:paraId="63BDCCFF" w14:textId="77777777" w:rsidTr="00517439">
        <w:trPr>
          <w:gridAfter w:val="1"/>
          <w:wAfter w:w="405" w:type="dxa"/>
          <w:trHeight w:val="294"/>
        </w:trPr>
        <w:tc>
          <w:tcPr>
            <w:tcW w:w="4941" w:type="dxa"/>
            <w:gridSpan w:val="2"/>
          </w:tcPr>
          <w:p w14:paraId="2E0EB4A7" w14:textId="77777777" w:rsidR="001904AE" w:rsidRPr="00D45CD5" w:rsidRDefault="00F62A24" w:rsidP="00D45CD5">
            <w:pPr>
              <w:ind w:firstLine="426"/>
              <w:rPr>
                <w:b/>
                <w:bCs/>
                <w:sz w:val="24"/>
                <w:szCs w:val="24"/>
              </w:rPr>
            </w:pPr>
            <w:bookmarkStart w:id="0" w:name="_Ref435783023"/>
          </w:p>
        </w:tc>
        <w:tc>
          <w:tcPr>
            <w:tcW w:w="4936" w:type="dxa"/>
            <w:gridSpan w:val="2"/>
          </w:tcPr>
          <w:p w14:paraId="05352AF6" w14:textId="77777777" w:rsidR="001904AE" w:rsidRPr="00D45CD5" w:rsidRDefault="00F62A24" w:rsidP="00D45CD5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</w:tr>
      <w:tr w:rsidR="003B6215" w14:paraId="7C62AA00" w14:textId="77777777" w:rsidTr="00517439">
        <w:trPr>
          <w:gridAfter w:val="1"/>
          <w:wAfter w:w="405" w:type="dxa"/>
          <w:trHeight w:val="294"/>
        </w:trPr>
        <w:tc>
          <w:tcPr>
            <w:tcW w:w="4941" w:type="dxa"/>
            <w:gridSpan w:val="2"/>
          </w:tcPr>
          <w:p w14:paraId="036E443B" w14:textId="77777777" w:rsidR="00CE1EAE" w:rsidRPr="00D45CD5" w:rsidRDefault="00F62A24" w:rsidP="00D45CD5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gridSpan w:val="2"/>
          </w:tcPr>
          <w:p w14:paraId="383C4CFF" w14:textId="77777777" w:rsidR="00CE1EAE" w:rsidRPr="00D45CD5" w:rsidRDefault="00F62A24" w:rsidP="00D45CD5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</w:tr>
      <w:tr w:rsidR="003B6215" w14:paraId="3AAA6778" w14:textId="77777777" w:rsidTr="00517439">
        <w:trPr>
          <w:gridBefore w:val="1"/>
          <w:wBefore w:w="488" w:type="dxa"/>
          <w:trHeight w:val="3349"/>
        </w:trPr>
        <w:tc>
          <w:tcPr>
            <w:tcW w:w="4758" w:type="dxa"/>
            <w:gridSpan w:val="2"/>
          </w:tcPr>
          <w:p w14:paraId="7020BA42" w14:textId="77777777" w:rsidR="009753D1" w:rsidRDefault="00F62A24" w:rsidP="001A604B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«СОГЛАСОВАНО»</w:t>
            </w:r>
            <w:r>
              <w:rPr>
                <w:b/>
                <w:sz w:val="22"/>
                <w:szCs w:val="28"/>
              </w:rPr>
              <w:tab/>
            </w:r>
          </w:p>
          <w:p w14:paraId="32966459" w14:textId="77777777" w:rsidR="009753D1" w:rsidRDefault="00F62A24" w:rsidP="001A604B">
            <w:pPr>
              <w:rPr>
                <w:sz w:val="22"/>
                <w:szCs w:val="22"/>
              </w:rPr>
            </w:pPr>
          </w:p>
          <w:p w14:paraId="4E94733D" w14:textId="77777777" w:rsidR="009753D1" w:rsidRDefault="00F62A24" w:rsidP="001A604B">
            <w:pPr>
              <w:rPr>
                <w:sz w:val="22"/>
                <w:szCs w:val="22"/>
              </w:rPr>
            </w:pPr>
          </w:p>
          <w:p w14:paraId="3015BAE3" w14:textId="77777777" w:rsidR="009753D1" w:rsidRPr="006C21BF" w:rsidRDefault="00F62A24" w:rsidP="001A6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14:paraId="4CAF5421" w14:textId="77777777" w:rsidR="009753D1" w:rsidRPr="006C21BF" w:rsidRDefault="00F62A24" w:rsidP="001A604B">
            <w:pPr>
              <w:rPr>
                <w:sz w:val="22"/>
                <w:szCs w:val="22"/>
              </w:rPr>
            </w:pPr>
            <w:r w:rsidRPr="006C21BF">
              <w:rPr>
                <w:sz w:val="22"/>
                <w:szCs w:val="22"/>
              </w:rPr>
              <w:t>ООО «СДК «Гарант»</w:t>
            </w:r>
          </w:p>
          <w:p w14:paraId="7D3B62A2" w14:textId="77777777" w:rsidR="009753D1" w:rsidRPr="006C21BF" w:rsidRDefault="00F62A24" w:rsidP="001A604B">
            <w:pPr>
              <w:rPr>
                <w:sz w:val="22"/>
                <w:szCs w:val="22"/>
              </w:rPr>
            </w:pPr>
          </w:p>
          <w:p w14:paraId="6A43C939" w14:textId="77777777" w:rsidR="009753D1" w:rsidRPr="006C21BF" w:rsidRDefault="00F62A24" w:rsidP="001A604B">
            <w:pPr>
              <w:rPr>
                <w:sz w:val="22"/>
                <w:szCs w:val="22"/>
              </w:rPr>
            </w:pPr>
            <w:r w:rsidRPr="006C21BF">
              <w:rPr>
                <w:sz w:val="22"/>
                <w:szCs w:val="22"/>
              </w:rPr>
              <w:t>_______________    (</w:t>
            </w:r>
            <w:r>
              <w:rPr>
                <w:sz w:val="22"/>
                <w:szCs w:val="22"/>
              </w:rPr>
              <w:t>Т.С. Есаулкова</w:t>
            </w:r>
            <w:r w:rsidRPr="006C21BF">
              <w:rPr>
                <w:sz w:val="22"/>
                <w:szCs w:val="22"/>
              </w:rPr>
              <w:t>)</w:t>
            </w:r>
          </w:p>
          <w:p w14:paraId="458B90F5" w14:textId="77777777" w:rsidR="009753D1" w:rsidRPr="006C21BF" w:rsidRDefault="00F62A24" w:rsidP="001A604B">
            <w:pPr>
              <w:rPr>
                <w:sz w:val="22"/>
                <w:szCs w:val="22"/>
              </w:rPr>
            </w:pPr>
          </w:p>
          <w:p w14:paraId="1644ED82" w14:textId="77777777" w:rsidR="009753D1" w:rsidRPr="00DE7219" w:rsidRDefault="00F62A24" w:rsidP="0021343D">
            <w:pPr>
              <w:spacing w:before="100" w:beforeAutospacing="1" w:after="100" w:afterAutospacing="1"/>
              <w:ind w:left="10"/>
              <w:rPr>
                <w:b/>
                <w:color w:val="00FF00"/>
              </w:rPr>
            </w:pPr>
            <w:r>
              <w:rPr>
                <w:sz w:val="22"/>
                <w:szCs w:val="22"/>
              </w:rPr>
              <w:t>« 23</w:t>
            </w:r>
            <w:r w:rsidRPr="006C21BF">
              <w:rPr>
                <w:sz w:val="22"/>
                <w:szCs w:val="22"/>
              </w:rPr>
              <w:t xml:space="preserve"> »   </w:t>
            </w:r>
            <w:r>
              <w:rPr>
                <w:sz w:val="22"/>
                <w:szCs w:val="22"/>
              </w:rPr>
              <w:t>июля</w:t>
            </w:r>
            <w:r w:rsidRPr="006C21B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6C21B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36" w:type="dxa"/>
            <w:gridSpan w:val="2"/>
          </w:tcPr>
          <w:p w14:paraId="6D585A48" w14:textId="77777777" w:rsidR="009753D1" w:rsidRDefault="00F62A24" w:rsidP="001A604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718C75FD" w14:textId="77777777" w:rsidR="009753D1" w:rsidRDefault="00F62A24" w:rsidP="001A604B">
            <w:pPr>
              <w:ind w:left="-5328"/>
              <w:jc w:val="right"/>
              <w:rPr>
                <w:sz w:val="22"/>
                <w:szCs w:val="22"/>
              </w:rPr>
            </w:pPr>
          </w:p>
          <w:p w14:paraId="3497523D" w14:textId="77777777" w:rsidR="009753D1" w:rsidRDefault="00F62A24" w:rsidP="001A604B">
            <w:pPr>
              <w:jc w:val="right"/>
              <w:rPr>
                <w:bCs/>
                <w:sz w:val="22"/>
                <w:szCs w:val="22"/>
              </w:rPr>
            </w:pPr>
          </w:p>
          <w:p w14:paraId="2C3AB438" w14:textId="77777777" w:rsidR="009753D1" w:rsidRPr="00FF269B" w:rsidRDefault="00F62A24" w:rsidP="001A604B">
            <w:pPr>
              <w:jc w:val="right"/>
              <w:rPr>
                <w:bCs/>
                <w:sz w:val="22"/>
                <w:szCs w:val="22"/>
              </w:rPr>
            </w:pPr>
            <w:r w:rsidRPr="00FF269B">
              <w:rPr>
                <w:bCs/>
                <w:sz w:val="22"/>
                <w:szCs w:val="22"/>
              </w:rPr>
              <w:t>Генеральным директором</w:t>
            </w:r>
          </w:p>
          <w:p w14:paraId="63209BD0" w14:textId="77777777" w:rsidR="009753D1" w:rsidRPr="00FF269B" w:rsidRDefault="00F62A24" w:rsidP="001A604B">
            <w:pPr>
              <w:jc w:val="right"/>
              <w:rPr>
                <w:bCs/>
                <w:sz w:val="22"/>
                <w:szCs w:val="22"/>
              </w:rPr>
            </w:pPr>
            <w:r w:rsidRPr="00FF269B">
              <w:rPr>
                <w:bCs/>
                <w:sz w:val="22"/>
                <w:szCs w:val="22"/>
              </w:rPr>
              <w:t>ООО «УК «ПрофИнвестиции»</w:t>
            </w:r>
          </w:p>
          <w:p w14:paraId="750661BC" w14:textId="77777777" w:rsidR="009753D1" w:rsidRPr="00FF269B" w:rsidRDefault="00F62A24" w:rsidP="001A604B">
            <w:pPr>
              <w:jc w:val="right"/>
              <w:rPr>
                <w:bCs/>
                <w:sz w:val="22"/>
                <w:szCs w:val="22"/>
              </w:rPr>
            </w:pPr>
            <w:r w:rsidRPr="00FF269B">
              <w:rPr>
                <w:bCs/>
                <w:sz w:val="22"/>
                <w:szCs w:val="22"/>
              </w:rPr>
              <w:t>(</w:t>
            </w:r>
            <w:r w:rsidRPr="00226142">
              <w:rPr>
                <w:bCs/>
                <w:sz w:val="22"/>
                <w:szCs w:val="22"/>
              </w:rPr>
              <w:t>Приказ № 20</w:t>
            </w:r>
            <w:r w:rsidRPr="00226142">
              <w:rPr>
                <w:bCs/>
                <w:sz w:val="22"/>
                <w:szCs w:val="22"/>
              </w:rPr>
              <w:t>21</w:t>
            </w:r>
            <w:r w:rsidRPr="00226142">
              <w:rPr>
                <w:bCs/>
                <w:sz w:val="22"/>
                <w:szCs w:val="22"/>
              </w:rPr>
              <w:t>-</w:t>
            </w:r>
            <w:r w:rsidRPr="00226142">
              <w:rPr>
                <w:bCs/>
                <w:sz w:val="22"/>
                <w:szCs w:val="22"/>
              </w:rPr>
              <w:t>0723</w:t>
            </w:r>
            <w:r w:rsidRPr="00226142">
              <w:rPr>
                <w:bCs/>
                <w:sz w:val="22"/>
                <w:szCs w:val="22"/>
              </w:rPr>
              <w:t xml:space="preserve">-1 от </w:t>
            </w:r>
            <w:r w:rsidRPr="00226142">
              <w:rPr>
                <w:bCs/>
                <w:sz w:val="22"/>
                <w:szCs w:val="22"/>
              </w:rPr>
              <w:t>2</w:t>
            </w:r>
            <w:r w:rsidRPr="00226142">
              <w:rPr>
                <w:bCs/>
                <w:sz w:val="22"/>
                <w:szCs w:val="22"/>
              </w:rPr>
              <w:t>3</w:t>
            </w:r>
            <w:r w:rsidRPr="00226142">
              <w:rPr>
                <w:bCs/>
                <w:sz w:val="22"/>
                <w:szCs w:val="22"/>
              </w:rPr>
              <w:t xml:space="preserve"> </w:t>
            </w:r>
            <w:r w:rsidRPr="00226142">
              <w:rPr>
                <w:bCs/>
                <w:sz w:val="22"/>
                <w:szCs w:val="22"/>
              </w:rPr>
              <w:t>июл</w:t>
            </w:r>
            <w:r w:rsidRPr="00226142">
              <w:rPr>
                <w:bCs/>
                <w:sz w:val="22"/>
                <w:szCs w:val="22"/>
              </w:rPr>
              <w:t>я 20</w:t>
            </w:r>
            <w:r w:rsidRPr="00226142">
              <w:rPr>
                <w:bCs/>
                <w:sz w:val="22"/>
                <w:szCs w:val="22"/>
              </w:rPr>
              <w:t>21</w:t>
            </w:r>
            <w:r w:rsidRPr="00226142">
              <w:rPr>
                <w:bCs/>
                <w:sz w:val="22"/>
                <w:szCs w:val="22"/>
              </w:rPr>
              <w:t>г.)</w:t>
            </w:r>
          </w:p>
          <w:p w14:paraId="10E06E13" w14:textId="77777777" w:rsidR="009753D1" w:rsidRPr="00FF269B" w:rsidRDefault="00F62A24" w:rsidP="001A604B">
            <w:pPr>
              <w:jc w:val="right"/>
              <w:rPr>
                <w:bCs/>
                <w:sz w:val="22"/>
                <w:szCs w:val="22"/>
              </w:rPr>
            </w:pPr>
          </w:p>
          <w:p w14:paraId="0CEB7D49" w14:textId="77777777" w:rsidR="009753D1" w:rsidRPr="00FF269B" w:rsidRDefault="00F62A24" w:rsidP="001A604B">
            <w:pPr>
              <w:jc w:val="right"/>
              <w:rPr>
                <w:bCs/>
                <w:sz w:val="22"/>
                <w:szCs w:val="22"/>
              </w:rPr>
            </w:pPr>
          </w:p>
          <w:p w14:paraId="41321DB4" w14:textId="77777777" w:rsidR="009753D1" w:rsidRPr="001F41C5" w:rsidRDefault="00F62A24" w:rsidP="001A604B">
            <w:pPr>
              <w:jc w:val="lef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</w:t>
            </w:r>
            <w:r w:rsidRPr="00FF269B">
              <w:rPr>
                <w:bCs/>
                <w:sz w:val="22"/>
                <w:szCs w:val="22"/>
              </w:rPr>
              <w:t>___________________ (М.В.Полунина)</w:t>
            </w:r>
          </w:p>
        </w:tc>
      </w:tr>
    </w:tbl>
    <w:p w14:paraId="365041B5" w14:textId="77777777" w:rsidR="009753D1" w:rsidRPr="00566DEB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14:paraId="3FF591CC" w14:textId="77777777" w:rsidR="009753D1" w:rsidRPr="00566DEB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14:paraId="4AE71F2B" w14:textId="77777777" w:rsidR="009753D1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14:paraId="1FA38938" w14:textId="77777777" w:rsidR="009753D1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14:paraId="5FD3DF97" w14:textId="77777777" w:rsidR="009753D1" w:rsidRPr="00566DEB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14:paraId="5E35912D" w14:textId="77777777" w:rsidR="009753D1" w:rsidRPr="00566DEB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14:paraId="480F45B6" w14:textId="77777777" w:rsidR="009753D1" w:rsidRPr="00566DEB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14:paraId="0CF23335" w14:textId="77777777" w:rsidR="009753D1" w:rsidRPr="00147FB3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</w:p>
    <w:p w14:paraId="42A334CC" w14:textId="77777777" w:rsidR="009753D1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  <w:r w:rsidRPr="00A50B3C">
        <w:rPr>
          <w:b/>
          <w:snapToGrid w:val="0"/>
          <w:sz w:val="28"/>
          <w:szCs w:val="28"/>
        </w:rPr>
        <w:t xml:space="preserve">ИЗМЕНЕНИЯ И ДОПОЛНЕНИЯ </w:t>
      </w:r>
    </w:p>
    <w:p w14:paraId="0A2D46F6" w14:textId="77777777" w:rsidR="009753D1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  <w:r w:rsidRPr="00A50B3C">
        <w:rPr>
          <w:b/>
          <w:snapToGrid w:val="0"/>
          <w:sz w:val="28"/>
          <w:szCs w:val="28"/>
        </w:rPr>
        <w:t>В ПРАВИЛА</w:t>
      </w:r>
    </w:p>
    <w:p w14:paraId="0607FE79" w14:textId="77777777" w:rsidR="009753D1" w:rsidRPr="00A50B3C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</w:p>
    <w:p w14:paraId="7BBA16C9" w14:textId="77777777" w:rsidR="009753D1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  <w:r w:rsidRPr="00A50B3C">
        <w:rPr>
          <w:b/>
          <w:snapToGrid w:val="0"/>
          <w:sz w:val="28"/>
          <w:szCs w:val="28"/>
        </w:rPr>
        <w:t xml:space="preserve">определения стоимости чистых активов </w:t>
      </w:r>
    </w:p>
    <w:p w14:paraId="2D090B04" w14:textId="77777777" w:rsidR="009753D1" w:rsidRDefault="00F62A24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</w:p>
    <w:p w14:paraId="4EF864CE" w14:textId="77777777" w:rsidR="009753D1" w:rsidRPr="009732F6" w:rsidRDefault="00F62A24" w:rsidP="000132A5">
      <w:pPr>
        <w:spacing w:line="259" w:lineRule="auto"/>
        <w:ind w:left="180" w:right="436"/>
        <w:jc w:val="center"/>
        <w:rPr>
          <w:i/>
          <w:sz w:val="36"/>
          <w:szCs w:val="36"/>
          <w:u w:val="single"/>
        </w:rPr>
      </w:pPr>
      <w:r w:rsidRPr="009732F6">
        <w:rPr>
          <w:i/>
          <w:sz w:val="36"/>
          <w:szCs w:val="36"/>
          <w:u w:val="single"/>
        </w:rPr>
        <w:t>Закрытого паевого инвестиционного</w:t>
      </w:r>
    </w:p>
    <w:p w14:paraId="2A401033" w14:textId="77777777" w:rsidR="009753D1" w:rsidRPr="00AE1180" w:rsidRDefault="00F62A24" w:rsidP="000132A5">
      <w:pPr>
        <w:spacing w:line="259" w:lineRule="auto"/>
        <w:ind w:left="180" w:right="436"/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фонда недвижимости</w:t>
      </w:r>
      <w:r w:rsidRPr="006077DA">
        <w:rPr>
          <w:i/>
          <w:sz w:val="36"/>
          <w:szCs w:val="36"/>
          <w:u w:val="single"/>
        </w:rPr>
        <w:t xml:space="preserve"> </w:t>
      </w:r>
      <w:r w:rsidRPr="009732F6">
        <w:rPr>
          <w:i/>
          <w:sz w:val="36"/>
          <w:szCs w:val="36"/>
          <w:u w:val="single"/>
        </w:rPr>
        <w:t>«</w:t>
      </w:r>
      <w:r>
        <w:rPr>
          <w:i/>
          <w:sz w:val="36"/>
          <w:szCs w:val="36"/>
          <w:u w:val="single"/>
        </w:rPr>
        <w:t>Ермолаевский</w:t>
      </w:r>
      <w:r w:rsidRPr="009732F6">
        <w:rPr>
          <w:i/>
          <w:sz w:val="36"/>
          <w:szCs w:val="36"/>
          <w:u w:val="single"/>
        </w:rPr>
        <w:t>»</w:t>
      </w:r>
    </w:p>
    <w:p w14:paraId="76BA3470" w14:textId="77777777" w:rsidR="009753D1" w:rsidRPr="009732F6" w:rsidRDefault="00F62A24" w:rsidP="000132A5">
      <w:pPr>
        <w:spacing w:line="259" w:lineRule="auto"/>
        <w:ind w:left="180" w:right="436"/>
        <w:jc w:val="center"/>
        <w:rPr>
          <w:b/>
          <w:snapToGrid w:val="0"/>
          <w:sz w:val="24"/>
          <w:szCs w:val="24"/>
        </w:rPr>
      </w:pPr>
      <w:r w:rsidRPr="009732F6">
        <w:rPr>
          <w:snapToGrid w:val="0"/>
          <w:sz w:val="24"/>
          <w:szCs w:val="24"/>
        </w:rPr>
        <w:t>(</w:t>
      </w:r>
      <w:r w:rsidRPr="0046637D">
        <w:rPr>
          <w:snapToGrid w:val="0"/>
          <w:sz w:val="24"/>
          <w:szCs w:val="24"/>
        </w:rPr>
        <w:t xml:space="preserve">паи фонда не предназначены для </w:t>
      </w:r>
      <w:r w:rsidRPr="0046637D">
        <w:rPr>
          <w:snapToGrid w:val="0"/>
          <w:sz w:val="24"/>
          <w:szCs w:val="24"/>
        </w:rPr>
        <w:t>квалифицированных инвесторов</w:t>
      </w:r>
      <w:r w:rsidRPr="009732F6">
        <w:rPr>
          <w:snapToGrid w:val="0"/>
          <w:sz w:val="24"/>
          <w:szCs w:val="24"/>
        </w:rPr>
        <w:t>)</w:t>
      </w:r>
    </w:p>
    <w:p w14:paraId="607AAA91" w14:textId="77777777" w:rsidR="009753D1" w:rsidRDefault="00F62A24" w:rsidP="009753D1">
      <w:pPr>
        <w:rPr>
          <w:b/>
          <w:snapToGrid w:val="0"/>
          <w:sz w:val="28"/>
          <w:szCs w:val="22"/>
        </w:rPr>
        <w:sectPr w:rsidR="009753D1" w:rsidSect="001A604B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851" w:left="1134" w:header="708" w:footer="708" w:gutter="0"/>
          <w:cols w:space="708"/>
          <w:titlePg/>
          <w:docGrid w:linePitch="360"/>
        </w:sectPr>
      </w:pPr>
      <w:r>
        <w:rPr>
          <w:b/>
          <w:snapToGrid w:val="0"/>
          <w:sz w:val="28"/>
          <w:szCs w:val="22"/>
        </w:rPr>
        <w:br w:type="page"/>
      </w:r>
    </w:p>
    <w:p w14:paraId="5CEE5C82" w14:textId="77777777" w:rsidR="001D558E" w:rsidRDefault="00F62A24" w:rsidP="001D558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Изложить </w:t>
      </w:r>
      <w:r w:rsidRPr="00383EFC">
        <w:rPr>
          <w:b/>
          <w:bCs/>
          <w:sz w:val="24"/>
          <w:szCs w:val="24"/>
        </w:rPr>
        <w:t xml:space="preserve">пункт </w:t>
      </w:r>
      <w:r>
        <w:rPr>
          <w:b/>
          <w:bCs/>
          <w:sz w:val="24"/>
          <w:szCs w:val="24"/>
        </w:rPr>
        <w:t>7</w:t>
      </w:r>
      <w:r w:rsidRPr="00383EFC">
        <w:rPr>
          <w:b/>
          <w:bCs/>
          <w:sz w:val="24"/>
          <w:szCs w:val="24"/>
        </w:rPr>
        <w:t xml:space="preserve"> «Признание, прекращение признания и оценка кредиторской задолженности»</w:t>
      </w:r>
      <w:r>
        <w:rPr>
          <w:sz w:val="24"/>
          <w:szCs w:val="24"/>
        </w:rPr>
        <w:t xml:space="preserve"> </w:t>
      </w:r>
      <w:r w:rsidRPr="00032645">
        <w:rPr>
          <w:sz w:val="24"/>
          <w:szCs w:val="24"/>
        </w:rPr>
        <w:t xml:space="preserve"> П</w:t>
      </w:r>
      <w:r>
        <w:rPr>
          <w:sz w:val="24"/>
          <w:szCs w:val="24"/>
        </w:rPr>
        <w:t>равил определения стоимости активов и величины обязательств, подлежащих ис</w:t>
      </w:r>
      <w:r>
        <w:rPr>
          <w:sz w:val="24"/>
          <w:szCs w:val="24"/>
        </w:rPr>
        <w:t xml:space="preserve">полнению за счет активов Закрытого паевого инвестиционного </w:t>
      </w:r>
      <w:r>
        <w:rPr>
          <w:sz w:val="24"/>
          <w:szCs w:val="24"/>
        </w:rPr>
        <w:t>фонда</w:t>
      </w:r>
      <w:r w:rsidRPr="00543199">
        <w:rPr>
          <w:sz w:val="24"/>
          <w:szCs w:val="24"/>
        </w:rPr>
        <w:t xml:space="preserve"> </w:t>
      </w:r>
      <w:r>
        <w:rPr>
          <w:sz w:val="24"/>
          <w:szCs w:val="24"/>
        </w:rPr>
        <w:t>недвижимости «Ермолаевский»</w:t>
      </w:r>
      <w:r>
        <w:rPr>
          <w:sz w:val="24"/>
          <w:szCs w:val="24"/>
        </w:rPr>
        <w:t xml:space="preserve"> В СЛЕДУЮЩЕЙ РЕДАКЦИИ:</w:t>
      </w:r>
    </w:p>
    <w:p w14:paraId="3F5FCD47" w14:textId="77777777" w:rsidR="001D558E" w:rsidRDefault="00F62A24" w:rsidP="001D558E">
      <w:pPr>
        <w:rPr>
          <w:sz w:val="24"/>
          <w:szCs w:val="24"/>
        </w:rPr>
      </w:pPr>
    </w:p>
    <w:bookmarkEnd w:id="0"/>
    <w:p w14:paraId="595305C4" w14:textId="77777777" w:rsidR="00C059D9" w:rsidRPr="00543199" w:rsidRDefault="00F62A24" w:rsidP="00F62A24">
      <w:pPr>
        <w:pStyle w:val="a7"/>
        <w:numPr>
          <w:ilvl w:val="0"/>
          <w:numId w:val="9"/>
        </w:numPr>
        <w:rPr>
          <w:b/>
          <w:bCs/>
          <w:sz w:val="24"/>
          <w:szCs w:val="24"/>
        </w:rPr>
      </w:pPr>
      <w:r w:rsidRPr="00543199">
        <w:rPr>
          <w:b/>
          <w:bCs/>
          <w:sz w:val="24"/>
          <w:szCs w:val="24"/>
        </w:rPr>
        <w:t>ПРИЗНАНИЕ, ПРЕКРАЩЕНИЕ ПРИЗНАНИЯ И ОЦЕНКА КРЕДИТОРСКОЙ ЗАДОЛЖЕННОСТИ</w:t>
      </w:r>
    </w:p>
    <w:p w14:paraId="61111C66" w14:textId="77777777" w:rsidR="000132A5" w:rsidRPr="000132A5" w:rsidRDefault="00F62A24" w:rsidP="000132A5">
      <w:pPr>
        <w:pStyle w:val="a7"/>
        <w:ind w:left="502"/>
        <w:rPr>
          <w:b/>
          <w:bCs/>
          <w:sz w:val="24"/>
          <w:szCs w:val="24"/>
        </w:rPr>
      </w:pPr>
    </w:p>
    <w:p w14:paraId="687B59FB" w14:textId="77777777" w:rsidR="00691FDB" w:rsidRPr="004027FC" w:rsidRDefault="00F62A24" w:rsidP="00691FDB">
      <w:pPr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 w:rsidRPr="004027FC">
        <w:rPr>
          <w:sz w:val="24"/>
          <w:szCs w:val="24"/>
        </w:rPr>
        <w:t xml:space="preserve">.1. Признание кредиторской задолженности </w:t>
      </w:r>
    </w:p>
    <w:p w14:paraId="5F37E5B9" w14:textId="77777777" w:rsidR="00691FDB" w:rsidRPr="004027FC" w:rsidRDefault="00F62A24" w:rsidP="00691FDB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>Кредиторская задолженность признается в дату, когда у Управляющей компании Фонда в соответствии с действующим законодательством Российской Федерации или заключенным договором возникает обязательство по передаче иму</w:t>
      </w:r>
      <w:r w:rsidRPr="004027FC">
        <w:rPr>
          <w:sz w:val="24"/>
          <w:szCs w:val="24"/>
        </w:rPr>
        <w:t xml:space="preserve">щества или выплате денежных средств контрагенту. </w:t>
      </w:r>
    </w:p>
    <w:p w14:paraId="7E74C77D" w14:textId="77777777" w:rsidR="00691FDB" w:rsidRPr="004027FC" w:rsidRDefault="00F62A24" w:rsidP="001D56FB">
      <w:pPr>
        <w:ind w:firstLine="425"/>
        <w:rPr>
          <w:sz w:val="24"/>
          <w:szCs w:val="24"/>
        </w:rPr>
      </w:pPr>
      <w:r w:rsidRPr="004027FC">
        <w:rPr>
          <w:sz w:val="24"/>
          <w:szCs w:val="24"/>
        </w:rPr>
        <w:t>Кредиторская задолженность, подлежащая погашению имуществом, возникающая по судебному документу, признается:</w:t>
      </w:r>
    </w:p>
    <w:p w14:paraId="61160C15" w14:textId="77777777" w:rsidR="00691FDB" w:rsidRPr="004027FC" w:rsidRDefault="00F62A24" w:rsidP="001D56FB">
      <w:pPr>
        <w:ind w:firstLine="425"/>
        <w:rPr>
          <w:b/>
          <w:bCs/>
          <w:sz w:val="24"/>
          <w:szCs w:val="24"/>
        </w:rPr>
      </w:pPr>
      <w:r w:rsidRPr="004027FC">
        <w:rPr>
          <w:sz w:val="24"/>
          <w:szCs w:val="24"/>
        </w:rPr>
        <w:t>-  </w:t>
      </w:r>
      <w:r w:rsidRPr="004027FC">
        <w:rPr>
          <w:b/>
          <w:bCs/>
          <w:sz w:val="24"/>
          <w:szCs w:val="24"/>
        </w:rPr>
        <w:t>в момент вступления в силу судебного акта первой инстанции, если подача апелляционной жалобы н</w:t>
      </w:r>
      <w:r w:rsidRPr="004027FC">
        <w:rPr>
          <w:b/>
          <w:bCs/>
          <w:sz w:val="24"/>
          <w:szCs w:val="24"/>
        </w:rPr>
        <w:t>е предусмотрена;</w:t>
      </w:r>
    </w:p>
    <w:p w14:paraId="25DA5D45" w14:textId="77777777" w:rsidR="00691FDB" w:rsidRPr="004027FC" w:rsidRDefault="00F62A24" w:rsidP="001D56FB">
      <w:pPr>
        <w:ind w:firstLine="425"/>
        <w:rPr>
          <w:sz w:val="24"/>
          <w:szCs w:val="24"/>
        </w:rPr>
      </w:pPr>
      <w:r w:rsidRPr="004027FC">
        <w:rPr>
          <w:b/>
          <w:bCs/>
          <w:sz w:val="24"/>
          <w:szCs w:val="24"/>
        </w:rPr>
        <w:t>-  в момент вступления в силу решения суда первой инстанции (в том числе, если была подана апелляционная жалоба)</w:t>
      </w:r>
      <w:r w:rsidRPr="004027FC">
        <w:rPr>
          <w:sz w:val="24"/>
          <w:szCs w:val="24"/>
        </w:rPr>
        <w:t>. В случае апелляционного обжалования указанное решение вступает в законную силу со дня принятия постановления арбитражного суд</w:t>
      </w:r>
      <w:r w:rsidRPr="004027FC">
        <w:rPr>
          <w:sz w:val="24"/>
          <w:szCs w:val="24"/>
        </w:rPr>
        <w:t>а апелляционной инстанции (датой принятия постановления суда апелляционной инстанции считается дата его изготовления в полном объеме).</w:t>
      </w:r>
    </w:p>
    <w:p w14:paraId="4538D929" w14:textId="77777777" w:rsidR="00691FDB" w:rsidRPr="004027FC" w:rsidRDefault="00F62A24" w:rsidP="00691FDB">
      <w:pPr>
        <w:spacing w:before="120"/>
        <w:ind w:firstLine="426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E63809">
        <w:rPr>
          <w:b/>
          <w:sz w:val="24"/>
          <w:szCs w:val="24"/>
        </w:rPr>
        <w:t>.2. Порядок признания и оценки некоторых иных видов кредиторской задолженности.</w:t>
      </w:r>
    </w:p>
    <w:p w14:paraId="30EFE378" w14:textId="77777777" w:rsidR="008A69C6" w:rsidRDefault="00F62A24" w:rsidP="00691FDB">
      <w:pPr>
        <w:pStyle w:val="ac"/>
        <w:ind w:left="426"/>
        <w:jc w:val="left"/>
        <w:rPr>
          <w:i/>
          <w:sz w:val="24"/>
          <w:szCs w:val="24"/>
        </w:rPr>
      </w:pPr>
    </w:p>
    <w:p w14:paraId="7DF649CF" w14:textId="77777777" w:rsidR="00691FDB" w:rsidRPr="00284DEE" w:rsidRDefault="00F62A24" w:rsidP="00691FDB">
      <w:pPr>
        <w:pStyle w:val="ac"/>
        <w:ind w:left="426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7.2.1. </w:t>
      </w:r>
      <w:r w:rsidRPr="00284DEE">
        <w:rPr>
          <w:i/>
          <w:sz w:val="24"/>
          <w:szCs w:val="24"/>
        </w:rPr>
        <w:t>Операционная аренда</w:t>
      </w:r>
    </w:p>
    <w:p w14:paraId="6C7A7485" w14:textId="77777777" w:rsidR="008A69C6" w:rsidRPr="00C46DA7" w:rsidRDefault="00F62A24" w:rsidP="008A69C6">
      <w:pPr>
        <w:spacing w:before="120"/>
        <w:ind w:firstLine="426"/>
        <w:rPr>
          <w:sz w:val="24"/>
          <w:szCs w:val="24"/>
        </w:rPr>
      </w:pPr>
      <w:bookmarkStart w:id="1" w:name="_Ref435789764"/>
      <w:r w:rsidRPr="00C46DA7">
        <w:rPr>
          <w:sz w:val="24"/>
          <w:szCs w:val="24"/>
        </w:rPr>
        <w:t>По договорам</w:t>
      </w:r>
      <w:r w:rsidRPr="00C46DA7">
        <w:rPr>
          <w:sz w:val="24"/>
          <w:szCs w:val="24"/>
        </w:rPr>
        <w:t xml:space="preserve"> операционной аренды, в которых Управляющая компания Фонда выступает арендатором, кредиторская задолженность в сумме платежа, подлежащего оплате за расчетный период (период, определяемый договором аренды, как период, за который производится арендный платеж</w:t>
      </w:r>
      <w:r w:rsidRPr="00C46DA7">
        <w:rPr>
          <w:sz w:val="24"/>
          <w:szCs w:val="24"/>
        </w:rPr>
        <w:t xml:space="preserve">) признается в дату окончания текущего расчетного периода. </w:t>
      </w:r>
      <w:r>
        <w:rPr>
          <w:sz w:val="24"/>
          <w:szCs w:val="24"/>
        </w:rPr>
        <w:t>В случае, если последний день такого периода является нерабочим днем, кредиторская задолженность в сумме арендного платежа за весь расчетный период признается на последний рабочий день периода с уч</w:t>
      </w:r>
      <w:r>
        <w:rPr>
          <w:sz w:val="24"/>
          <w:szCs w:val="24"/>
        </w:rPr>
        <w:t xml:space="preserve">етом нерабочих дней после даты расчета. </w:t>
      </w:r>
      <w:r w:rsidRPr="00C46DA7">
        <w:rPr>
          <w:sz w:val="24"/>
          <w:szCs w:val="24"/>
        </w:rPr>
        <w:t>Кредиторская задолженность прекращает признаваться в дату списания денежных средств в счет оплаты задолженности Управляющей компанией Фонда. Если арендная плата оплачена Управляющей компанией Фонда авансом, то прекра</w:t>
      </w:r>
      <w:r w:rsidRPr="00C46DA7">
        <w:rPr>
          <w:sz w:val="24"/>
          <w:szCs w:val="24"/>
        </w:rPr>
        <w:t>щение признания кредиторской задолженности производится одновременно с прекращением признания отраженной ранее в качестве актива предоплаты по соответствующему авансу. В случае определения СЧА на дату, которая не совпадает с датой окончания текущего расчет</w:t>
      </w:r>
      <w:r w:rsidRPr="00C46DA7">
        <w:rPr>
          <w:sz w:val="24"/>
          <w:szCs w:val="24"/>
        </w:rPr>
        <w:t>ного периода, дополнительно признается кредиторская задолженность в сумме, рассчитанной пропорционально количеству дней до даты определения СЧА. Такая задолженность признается в день определения СЧА и рассчитывается по формуле:</w:t>
      </w:r>
    </w:p>
    <w:p w14:paraId="30D508EE" w14:textId="77777777" w:rsidR="008A69C6" w:rsidRPr="00C46DA7" w:rsidRDefault="00F62A24" w:rsidP="008A69C6">
      <w:pPr>
        <w:spacing w:before="120"/>
        <w:ind w:firstLine="426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КЗ=</m:t>
          </m:r>
          <m:r>
            <w:rPr>
              <w:rFonts w:ascii="Cambria Math" w:hAnsi="Cambria Math"/>
              <w:sz w:val="24"/>
              <w:szCs w:val="24"/>
            </w:rPr>
            <m:t>P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14:paraId="77C45A9D" w14:textId="77777777" w:rsidR="008A69C6" w:rsidRPr="00C46DA7" w:rsidRDefault="00F62A24" w:rsidP="008A69C6">
      <w:pPr>
        <w:spacing w:before="120"/>
        <w:ind w:firstLine="426"/>
        <w:rPr>
          <w:i/>
          <w:sz w:val="24"/>
          <w:szCs w:val="24"/>
        </w:rPr>
      </w:pPr>
      <w:r w:rsidRPr="00C46DA7">
        <w:rPr>
          <w:i/>
          <w:sz w:val="24"/>
          <w:szCs w:val="24"/>
        </w:rPr>
        <w:t>где:</w:t>
      </w:r>
    </w:p>
    <w:p w14:paraId="42D5362A" w14:textId="77777777" w:rsidR="008A69C6" w:rsidRPr="00C46DA7" w:rsidRDefault="00F62A24" w:rsidP="001D56FB">
      <w:pPr>
        <w:ind w:firstLine="425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C46DA7">
        <w:rPr>
          <w:sz w:val="24"/>
          <w:szCs w:val="24"/>
        </w:rPr>
        <w:t xml:space="preserve"> - арендный платеж, относящийся к текущему периоду;</w:t>
      </w:r>
    </w:p>
    <w:p w14:paraId="088BD04A" w14:textId="77777777" w:rsidR="008A69C6" w:rsidRPr="00C46DA7" w:rsidRDefault="00F62A24" w:rsidP="001D56FB">
      <w:pPr>
        <w:ind w:firstLine="425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C46DA7">
        <w:rPr>
          <w:sz w:val="24"/>
          <w:szCs w:val="24"/>
        </w:rPr>
        <w:t xml:space="preserve"> - дата оценки;</w:t>
      </w:r>
    </w:p>
    <w:p w14:paraId="76C250FD" w14:textId="77777777" w:rsidR="008A69C6" w:rsidRPr="00C46DA7" w:rsidRDefault="00F62A24" w:rsidP="001D56FB">
      <w:pPr>
        <w:ind w:firstLine="425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C46DA7">
        <w:rPr>
          <w:sz w:val="24"/>
          <w:szCs w:val="24"/>
        </w:rPr>
        <w:t xml:space="preserve"> - дата начала расчетного периода;</w:t>
      </w:r>
    </w:p>
    <w:p w14:paraId="17A9FD43" w14:textId="77777777" w:rsidR="008A69C6" w:rsidRPr="00C46DA7" w:rsidRDefault="00F62A24" w:rsidP="001D56FB">
      <w:pPr>
        <w:ind w:firstLine="425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C46DA7">
        <w:rPr>
          <w:sz w:val="24"/>
          <w:szCs w:val="24"/>
        </w:rPr>
        <w:t xml:space="preserve"> - дата окончания расчетного периода.</w:t>
      </w:r>
    </w:p>
    <w:p w14:paraId="6F65B6D9" w14:textId="77777777" w:rsidR="008A69C6" w:rsidRDefault="00F62A24" w:rsidP="00691FDB">
      <w:pPr>
        <w:pStyle w:val="ac"/>
        <w:ind w:left="426"/>
        <w:jc w:val="left"/>
        <w:rPr>
          <w:i/>
          <w:sz w:val="24"/>
          <w:szCs w:val="24"/>
        </w:rPr>
      </w:pPr>
    </w:p>
    <w:p w14:paraId="2C2495EC" w14:textId="77777777" w:rsidR="00691FDB" w:rsidRPr="004027FC" w:rsidRDefault="00F62A24" w:rsidP="00691FDB">
      <w:pPr>
        <w:pStyle w:val="ac"/>
        <w:ind w:left="426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7.2.2. </w:t>
      </w:r>
      <w:r w:rsidRPr="004027FC">
        <w:rPr>
          <w:i/>
          <w:sz w:val="24"/>
          <w:szCs w:val="24"/>
        </w:rPr>
        <w:t>Незавершенные расчеты</w:t>
      </w:r>
      <w:bookmarkEnd w:id="1"/>
    </w:p>
    <w:p w14:paraId="12985894" w14:textId="77777777" w:rsidR="00691FDB" w:rsidRPr="004027FC" w:rsidRDefault="00F62A24" w:rsidP="00691FDB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lastRenderedPageBreak/>
        <w:t>Кредиторская задолженность по незавершенным сделкам по приобретению им</w:t>
      </w:r>
      <w:r w:rsidRPr="004027FC">
        <w:rPr>
          <w:sz w:val="24"/>
          <w:szCs w:val="24"/>
        </w:rPr>
        <w:t>ущества в состав активов Фонда признается в дату исполнения контрагентом его обязательств по договору и возникновения у Управляющей компании Фонда обязательства по выплате денежных средств контрагенту.</w:t>
      </w:r>
    </w:p>
    <w:p w14:paraId="798AD112" w14:textId="77777777" w:rsidR="00691FDB" w:rsidRPr="004027FC" w:rsidRDefault="00F62A24" w:rsidP="00691FDB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>Предоплаты денежных средств, перечисленные контрагента</w:t>
      </w:r>
      <w:r w:rsidRPr="004027FC">
        <w:rPr>
          <w:sz w:val="24"/>
          <w:szCs w:val="24"/>
        </w:rPr>
        <w:t xml:space="preserve">ми по договорам реализации ценных бумаг и прочих активов, принадлежащих Управляющей компании Фонда, признаются качестве обязательств в дату фактического поступления денежных средств на расчетный счет Управляющей компании Фонда. </w:t>
      </w:r>
    </w:p>
    <w:p w14:paraId="5D839F4A" w14:textId="77777777" w:rsidR="001D56FB" w:rsidRPr="001D56FB" w:rsidRDefault="00F62A24" w:rsidP="001D56FB">
      <w:pPr>
        <w:pStyle w:val="a7"/>
        <w:spacing w:before="120"/>
        <w:ind w:left="0" w:firstLine="426"/>
        <w:rPr>
          <w:sz w:val="24"/>
          <w:szCs w:val="24"/>
        </w:rPr>
      </w:pPr>
      <w:r w:rsidRPr="001D56FB">
        <w:rPr>
          <w:sz w:val="24"/>
          <w:szCs w:val="24"/>
        </w:rPr>
        <w:t xml:space="preserve">Кредиторская </w:t>
      </w:r>
      <w:r w:rsidRPr="001D56FB">
        <w:rPr>
          <w:sz w:val="24"/>
          <w:szCs w:val="24"/>
        </w:rPr>
        <w:t>задолженность оценивается в номинальной сумме обязательства, подлежащего оплате Управляющей компанией Фонда.</w:t>
      </w:r>
    </w:p>
    <w:p w14:paraId="1D82CE8C" w14:textId="77777777" w:rsidR="00691FDB" w:rsidRPr="004027FC" w:rsidRDefault="00F62A24" w:rsidP="00691FDB">
      <w:pPr>
        <w:pStyle w:val="13"/>
        <w:rPr>
          <w:b/>
          <w:bCs/>
          <w:i/>
          <w:sz w:val="20"/>
        </w:rPr>
      </w:pPr>
    </w:p>
    <w:p w14:paraId="3E3AA395" w14:textId="77777777" w:rsidR="00691FDB" w:rsidRPr="004027FC" w:rsidRDefault="00F62A24" w:rsidP="00691FDB">
      <w:pPr>
        <w:pStyle w:val="ac"/>
        <w:ind w:left="426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7.2.3. </w:t>
      </w:r>
      <w:r w:rsidRPr="004027FC">
        <w:rPr>
          <w:i/>
          <w:sz w:val="24"/>
          <w:szCs w:val="24"/>
        </w:rPr>
        <w:t xml:space="preserve">Доход по паям </w:t>
      </w:r>
    </w:p>
    <w:p w14:paraId="6AA252FC" w14:textId="77777777" w:rsidR="00691FDB" w:rsidRDefault="00F62A24" w:rsidP="00691FDB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 xml:space="preserve">Кредиторская задолженность по выплате доходов пайщикам признается в соответствии с условиями начисления, </w:t>
      </w:r>
      <w:r w:rsidRPr="004027FC">
        <w:rPr>
          <w:sz w:val="24"/>
          <w:szCs w:val="24"/>
        </w:rPr>
        <w:t>определенными в ПДУ, в дату формирования соответствующего документа о расчете доходов, подлежащих выплате.</w:t>
      </w:r>
    </w:p>
    <w:p w14:paraId="70566ECD" w14:textId="77777777" w:rsidR="00691FDB" w:rsidRDefault="00F62A24" w:rsidP="00691FDB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>Кредиторская задолженность по выплате доходов пайщикам</w:t>
      </w:r>
      <w:r w:rsidRPr="00B755FD">
        <w:rPr>
          <w:sz w:val="24"/>
          <w:szCs w:val="24"/>
        </w:rPr>
        <w:t xml:space="preserve"> </w:t>
      </w:r>
      <w:r>
        <w:rPr>
          <w:sz w:val="24"/>
          <w:szCs w:val="24"/>
        </w:rPr>
        <w:t>прекращает признаваться:</w:t>
      </w:r>
    </w:p>
    <w:p w14:paraId="3EE5A5D5" w14:textId="77777777" w:rsidR="00691FDB" w:rsidRPr="00B755FD" w:rsidRDefault="00F62A24" w:rsidP="00F62A24">
      <w:pPr>
        <w:numPr>
          <w:ilvl w:val="0"/>
          <w:numId w:val="5"/>
        </w:numPr>
        <w:spacing w:before="120"/>
        <w:rPr>
          <w:sz w:val="24"/>
          <w:szCs w:val="24"/>
        </w:rPr>
      </w:pPr>
      <w:r w:rsidRPr="00B755FD">
        <w:rPr>
          <w:sz w:val="24"/>
          <w:szCs w:val="24"/>
        </w:rPr>
        <w:t xml:space="preserve">В дату исполнения обязательств управляющей компанией, подтвержденной </w:t>
      </w:r>
      <w:r w:rsidRPr="00B755FD">
        <w:rPr>
          <w:sz w:val="24"/>
          <w:szCs w:val="24"/>
        </w:rPr>
        <w:t xml:space="preserve">банковской выпиской с расчетного счета управляющей компании; </w:t>
      </w:r>
    </w:p>
    <w:p w14:paraId="0B17C3DC" w14:textId="77777777" w:rsidR="00691FDB" w:rsidRPr="00B755FD" w:rsidRDefault="00F62A24" w:rsidP="00F62A24">
      <w:pPr>
        <w:numPr>
          <w:ilvl w:val="0"/>
          <w:numId w:val="5"/>
        </w:numPr>
        <w:spacing w:before="120"/>
        <w:rPr>
          <w:sz w:val="24"/>
          <w:szCs w:val="24"/>
        </w:rPr>
      </w:pPr>
      <w:r w:rsidRPr="00B755FD">
        <w:rPr>
          <w:sz w:val="24"/>
          <w:szCs w:val="24"/>
        </w:rPr>
        <w:t>В дату решения лица, осуществляющего прекращение ПИФ, о полном/частичном прекращении признания обязательств по выплате дохода в случае отсутствия (недостатка) денежных средств в ПИФ для оплаты т</w:t>
      </w:r>
      <w:r w:rsidRPr="00B755FD">
        <w:rPr>
          <w:sz w:val="24"/>
          <w:szCs w:val="24"/>
        </w:rPr>
        <w:t>аких обязательств при прекращении ПИФ.</w:t>
      </w:r>
    </w:p>
    <w:p w14:paraId="29C17C7B" w14:textId="77777777" w:rsidR="001D56FB" w:rsidRPr="001D56FB" w:rsidRDefault="00F62A24" w:rsidP="001D56FB">
      <w:pPr>
        <w:pStyle w:val="a7"/>
        <w:spacing w:before="120"/>
        <w:ind w:left="0" w:firstLine="426"/>
        <w:rPr>
          <w:sz w:val="24"/>
          <w:szCs w:val="24"/>
        </w:rPr>
      </w:pPr>
      <w:r w:rsidRPr="001D56FB">
        <w:rPr>
          <w:sz w:val="24"/>
          <w:szCs w:val="24"/>
        </w:rPr>
        <w:t>Кредиторская задолженность оценивается в номинальной сумме обязательства, подлежащего оплате Управляющей компанией Фонда.</w:t>
      </w:r>
    </w:p>
    <w:p w14:paraId="7ED13EF1" w14:textId="77777777" w:rsidR="00691FDB" w:rsidRPr="004027FC" w:rsidRDefault="00F62A24" w:rsidP="00691FDB">
      <w:pPr>
        <w:spacing w:before="120"/>
        <w:ind w:firstLine="426"/>
        <w:rPr>
          <w:sz w:val="24"/>
          <w:szCs w:val="24"/>
        </w:rPr>
      </w:pPr>
    </w:p>
    <w:p w14:paraId="3C688F99" w14:textId="77777777" w:rsidR="00691FDB" w:rsidRPr="004027FC" w:rsidRDefault="00F62A24" w:rsidP="00691FDB">
      <w:pPr>
        <w:pStyle w:val="ac"/>
        <w:ind w:left="426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7.2.4. </w:t>
      </w:r>
      <w:r w:rsidRPr="004027FC">
        <w:rPr>
          <w:i/>
          <w:sz w:val="24"/>
          <w:szCs w:val="24"/>
        </w:rPr>
        <w:t>Вознаграждения и расходы</w:t>
      </w:r>
    </w:p>
    <w:p w14:paraId="1259B7BA" w14:textId="77777777" w:rsidR="00691FDB" w:rsidRPr="004027FC" w:rsidRDefault="00F62A24" w:rsidP="00691FDB">
      <w:pPr>
        <w:pStyle w:val="ac"/>
        <w:ind w:firstLine="426"/>
        <w:rPr>
          <w:b w:val="0"/>
          <w:sz w:val="24"/>
          <w:szCs w:val="24"/>
        </w:rPr>
      </w:pPr>
    </w:p>
    <w:p w14:paraId="16EA1791" w14:textId="77777777" w:rsidR="00691FDB" w:rsidRPr="008331CE" w:rsidRDefault="00F62A24" w:rsidP="00691FDB">
      <w:pPr>
        <w:pStyle w:val="ac"/>
        <w:ind w:firstLine="426"/>
        <w:rPr>
          <w:i/>
          <w:sz w:val="24"/>
          <w:szCs w:val="24"/>
        </w:rPr>
      </w:pPr>
      <w:r w:rsidRPr="008331CE">
        <w:rPr>
          <w:i/>
          <w:sz w:val="24"/>
          <w:szCs w:val="24"/>
        </w:rPr>
        <w:t>Порядок признания</w:t>
      </w:r>
    </w:p>
    <w:p w14:paraId="2D96C39C" w14:textId="77777777" w:rsidR="00691FDB" w:rsidRDefault="00F62A24" w:rsidP="00691FDB">
      <w:pPr>
        <w:pStyle w:val="ac"/>
        <w:ind w:firstLine="426"/>
        <w:rPr>
          <w:b w:val="0"/>
          <w:sz w:val="24"/>
          <w:szCs w:val="24"/>
        </w:rPr>
      </w:pPr>
      <w:r w:rsidRPr="004027FC">
        <w:rPr>
          <w:b w:val="0"/>
          <w:sz w:val="24"/>
          <w:szCs w:val="24"/>
        </w:rPr>
        <w:t>Кредиторская задолженность по оплате расход</w:t>
      </w:r>
      <w:r w:rsidRPr="004027FC">
        <w:rPr>
          <w:b w:val="0"/>
          <w:sz w:val="24"/>
          <w:szCs w:val="24"/>
        </w:rPr>
        <w:t xml:space="preserve">ов </w:t>
      </w:r>
      <w:r w:rsidRPr="00C03C0C">
        <w:rPr>
          <w:sz w:val="24"/>
          <w:szCs w:val="24"/>
        </w:rPr>
        <w:t>признается</w:t>
      </w:r>
      <w:r w:rsidRPr="004027FC">
        <w:rPr>
          <w:b w:val="0"/>
          <w:sz w:val="24"/>
          <w:szCs w:val="24"/>
        </w:rPr>
        <w:t xml:space="preserve"> в </w:t>
      </w:r>
      <w:r>
        <w:rPr>
          <w:b w:val="0"/>
          <w:sz w:val="24"/>
          <w:szCs w:val="24"/>
        </w:rPr>
        <w:t>наиболее раннюю из дат:</w:t>
      </w:r>
    </w:p>
    <w:p w14:paraId="0BDAF86A" w14:textId="77777777" w:rsidR="00691FDB" w:rsidRDefault="00F62A24" w:rsidP="00F62A24">
      <w:pPr>
        <w:numPr>
          <w:ilvl w:val="0"/>
          <w:numId w:val="4"/>
        </w:numPr>
        <w:ind w:left="1502" w:hanging="357"/>
        <w:rPr>
          <w:sz w:val="24"/>
          <w:szCs w:val="24"/>
        </w:rPr>
      </w:pPr>
      <w:r w:rsidRPr="00C03C0C">
        <w:rPr>
          <w:sz w:val="24"/>
          <w:szCs w:val="24"/>
        </w:rPr>
        <w:t xml:space="preserve">Дата определения СЧА ПИФ в соответствии с разделом 2 настоящих Правил (если в соответствии с методами определения справедливой стоимости кредиторской задолженности ее </w:t>
      </w:r>
      <w:r>
        <w:rPr>
          <w:sz w:val="24"/>
          <w:szCs w:val="24"/>
        </w:rPr>
        <w:t xml:space="preserve">размер </w:t>
      </w:r>
      <w:r w:rsidRPr="00C03C0C">
        <w:rPr>
          <w:sz w:val="24"/>
          <w:szCs w:val="24"/>
        </w:rPr>
        <w:t>можно определить);</w:t>
      </w:r>
    </w:p>
    <w:p w14:paraId="6A78AB95" w14:textId="77777777" w:rsidR="00691FDB" w:rsidRPr="00BA6BBA" w:rsidRDefault="00F62A24" w:rsidP="00F62A24">
      <w:pPr>
        <w:numPr>
          <w:ilvl w:val="0"/>
          <w:numId w:val="4"/>
        </w:numPr>
        <w:ind w:left="1502" w:hanging="357"/>
        <w:rPr>
          <w:sz w:val="24"/>
          <w:szCs w:val="24"/>
        </w:rPr>
      </w:pPr>
      <w:r>
        <w:rPr>
          <w:sz w:val="24"/>
          <w:szCs w:val="24"/>
        </w:rPr>
        <w:t>Д</w:t>
      </w:r>
      <w:r w:rsidRPr="00C03C0C">
        <w:rPr>
          <w:sz w:val="24"/>
          <w:szCs w:val="24"/>
        </w:rPr>
        <w:t xml:space="preserve">ата </w:t>
      </w:r>
      <w:r w:rsidRPr="00BA6BBA">
        <w:rPr>
          <w:sz w:val="24"/>
          <w:szCs w:val="24"/>
        </w:rPr>
        <w:t>возникновения у Уп</w:t>
      </w:r>
      <w:r w:rsidRPr="00BA6BBA">
        <w:rPr>
          <w:sz w:val="24"/>
          <w:szCs w:val="24"/>
        </w:rPr>
        <w:t>равляющей компании Фонда соответствующего обязательства;</w:t>
      </w:r>
    </w:p>
    <w:p w14:paraId="325B725C" w14:textId="77777777" w:rsidR="00691FDB" w:rsidRPr="00C03C0C" w:rsidRDefault="00F62A24" w:rsidP="00F62A24">
      <w:pPr>
        <w:numPr>
          <w:ilvl w:val="0"/>
          <w:numId w:val="4"/>
        </w:numPr>
        <w:ind w:left="1502" w:hanging="357"/>
        <w:rPr>
          <w:sz w:val="24"/>
          <w:szCs w:val="24"/>
        </w:rPr>
      </w:pPr>
      <w:r w:rsidRPr="000F5E76">
        <w:rPr>
          <w:sz w:val="24"/>
          <w:szCs w:val="24"/>
        </w:rPr>
        <w:t>Дата документа, подтверждающего выполнение работ (оказания услуг) ПИФ по соответствующим договорам или в соответствии с правилами ДУ ПИФ</w:t>
      </w:r>
      <w:r w:rsidRPr="004027FC">
        <w:rPr>
          <w:sz w:val="24"/>
          <w:szCs w:val="24"/>
        </w:rPr>
        <w:t xml:space="preserve">. </w:t>
      </w:r>
    </w:p>
    <w:p w14:paraId="793EF73B" w14:textId="77777777" w:rsidR="000517DA" w:rsidRPr="00C46DA7" w:rsidRDefault="00F62A24" w:rsidP="000517DA">
      <w:pPr>
        <w:pStyle w:val="3"/>
        <w:numPr>
          <w:ilvl w:val="0"/>
          <w:numId w:val="0"/>
        </w:numPr>
        <w:ind w:firstLine="567"/>
        <w:rPr>
          <w:b w:val="0"/>
          <w:sz w:val="24"/>
          <w:szCs w:val="24"/>
        </w:rPr>
      </w:pPr>
      <w:r w:rsidRPr="00C46DA7">
        <w:rPr>
          <w:b w:val="0"/>
          <w:sz w:val="24"/>
          <w:szCs w:val="24"/>
        </w:rPr>
        <w:t xml:space="preserve">Кредиторская задолженность по выплате </w:t>
      </w:r>
      <w:r w:rsidRPr="00C46DA7">
        <w:rPr>
          <w:b w:val="0"/>
          <w:sz w:val="24"/>
          <w:szCs w:val="24"/>
        </w:rPr>
        <w:t>вознаграждений признается в дату возникновения у Управляющей компании Фонда соответствующего обязательства</w:t>
      </w:r>
      <w:r w:rsidRPr="001D0178">
        <w:rPr>
          <w:sz w:val="24"/>
          <w:szCs w:val="24"/>
        </w:rPr>
        <w:t xml:space="preserve">. </w:t>
      </w:r>
    </w:p>
    <w:p w14:paraId="7F9F7B08" w14:textId="77777777" w:rsidR="00691FDB" w:rsidRPr="004027FC" w:rsidRDefault="00F62A24" w:rsidP="00691FDB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 xml:space="preserve">Обязательства по оплате расходов/вознаграждений за счет имущества Фонда признаются в размере, </w:t>
      </w:r>
      <w:r>
        <w:rPr>
          <w:sz w:val="24"/>
          <w:szCs w:val="24"/>
        </w:rPr>
        <w:t>определенном в соответствии с методами оценки</w:t>
      </w:r>
      <w:r w:rsidRPr="004027FC">
        <w:rPr>
          <w:sz w:val="24"/>
          <w:szCs w:val="24"/>
        </w:rPr>
        <w:t>,</w:t>
      </w:r>
      <w:r>
        <w:rPr>
          <w:sz w:val="24"/>
          <w:szCs w:val="24"/>
        </w:rPr>
        <w:t xml:space="preserve"> но</w:t>
      </w:r>
      <w:r w:rsidRPr="004027FC">
        <w:rPr>
          <w:sz w:val="24"/>
          <w:szCs w:val="24"/>
        </w:rPr>
        <w:t xml:space="preserve"> не </w:t>
      </w:r>
      <w:r w:rsidRPr="004027FC">
        <w:rPr>
          <w:sz w:val="24"/>
          <w:szCs w:val="24"/>
        </w:rPr>
        <w:t>превышающим предельно допустимый размер расходов/вознаграждений, определенный исходя из среднегодовой СЧА Фонда на момент их признания.</w:t>
      </w:r>
    </w:p>
    <w:p w14:paraId="243FD1A0" w14:textId="77777777" w:rsidR="00691FDB" w:rsidRDefault="00F62A24" w:rsidP="00691FDB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 xml:space="preserve"> </w:t>
      </w:r>
      <w:r w:rsidRPr="00E63809">
        <w:rPr>
          <w:b/>
          <w:i/>
          <w:sz w:val="24"/>
          <w:szCs w:val="24"/>
        </w:rPr>
        <w:t>Прекращение признания</w:t>
      </w:r>
      <w:r w:rsidRPr="004027FC">
        <w:rPr>
          <w:sz w:val="24"/>
          <w:szCs w:val="24"/>
        </w:rPr>
        <w:t xml:space="preserve"> указанной кредиторской задолженности осуществляется в дату списания сумм с расчетного счета Управ</w:t>
      </w:r>
      <w:r w:rsidRPr="004027FC">
        <w:rPr>
          <w:sz w:val="24"/>
          <w:szCs w:val="24"/>
        </w:rPr>
        <w:t xml:space="preserve">ляющей компании Фонда в пользу соответствующих контрагентов согласно банковской выписке. </w:t>
      </w:r>
    </w:p>
    <w:p w14:paraId="3F59BA5F" w14:textId="77777777" w:rsidR="00691FDB" w:rsidRPr="008331CE" w:rsidRDefault="00F62A24" w:rsidP="00691FDB">
      <w:pPr>
        <w:ind w:firstLine="426"/>
        <w:rPr>
          <w:b/>
          <w:i/>
          <w:sz w:val="24"/>
          <w:szCs w:val="24"/>
        </w:rPr>
      </w:pPr>
      <w:r w:rsidRPr="008331CE">
        <w:rPr>
          <w:b/>
          <w:i/>
          <w:sz w:val="24"/>
          <w:szCs w:val="24"/>
        </w:rPr>
        <w:t>Порядок оценки</w:t>
      </w:r>
    </w:p>
    <w:p w14:paraId="704FA0C8" w14:textId="77777777" w:rsidR="00691FDB" w:rsidRDefault="00F62A24" w:rsidP="00691FDB">
      <w:pPr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случае, если величина вознаграждения Управляющей компании, предусмотренная Правилами Фонда, является фиксированной, кредиторская </w:t>
      </w:r>
      <w:r>
        <w:rPr>
          <w:sz w:val="24"/>
          <w:szCs w:val="24"/>
        </w:rPr>
        <w:t>задолженность по вознаграждению Управляющей</w:t>
      </w:r>
      <w:r w:rsidRPr="00DC24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компании оценивается в сумме </w:t>
      </w:r>
      <w:r w:rsidRPr="00E12720">
        <w:rPr>
          <w:sz w:val="24"/>
          <w:szCs w:val="24"/>
        </w:rPr>
        <w:t>пропорционально количеству дней в расчетном периоде</w:t>
      </w:r>
      <w:r>
        <w:rPr>
          <w:sz w:val="24"/>
          <w:szCs w:val="24"/>
        </w:rPr>
        <w:t xml:space="preserve">. При этом при расчете на последний рабочий день </w:t>
      </w:r>
      <w:r>
        <w:rPr>
          <w:sz w:val="24"/>
          <w:szCs w:val="24"/>
        </w:rPr>
        <w:t>месяца</w:t>
      </w:r>
      <w:r>
        <w:rPr>
          <w:sz w:val="24"/>
          <w:szCs w:val="24"/>
        </w:rPr>
        <w:t xml:space="preserve"> стоимость задолженности определяется в полной сумме с учетом нерабочих дней </w:t>
      </w:r>
      <w:r>
        <w:rPr>
          <w:sz w:val="24"/>
          <w:szCs w:val="24"/>
        </w:rPr>
        <w:t>после даты расчета.</w:t>
      </w:r>
    </w:p>
    <w:p w14:paraId="39D8036E" w14:textId="77777777" w:rsidR="00691FDB" w:rsidRDefault="00F62A24" w:rsidP="00691FDB">
      <w:pPr>
        <w:ind w:firstLine="426"/>
        <w:rPr>
          <w:sz w:val="24"/>
          <w:szCs w:val="24"/>
        </w:rPr>
      </w:pPr>
      <w:r>
        <w:rPr>
          <w:sz w:val="24"/>
          <w:szCs w:val="24"/>
        </w:rPr>
        <w:t>Величина кредиторской задолженности по вознаграждению Управляющей компании определяется на основании документов, подтверждающих оказанные услуги.</w:t>
      </w:r>
    </w:p>
    <w:p w14:paraId="2F0866A8" w14:textId="77777777" w:rsidR="00691FDB" w:rsidRDefault="00F62A24" w:rsidP="00691FDB">
      <w:pPr>
        <w:ind w:firstLine="426"/>
        <w:rPr>
          <w:sz w:val="24"/>
          <w:szCs w:val="24"/>
        </w:rPr>
      </w:pPr>
      <w:r w:rsidRPr="00B81CF6">
        <w:rPr>
          <w:sz w:val="24"/>
          <w:szCs w:val="24"/>
        </w:rPr>
        <w:t xml:space="preserve">Величина кредиторской задолженности по расходам третьих лиц, оплачиваемых в соответствии  </w:t>
      </w:r>
      <w:r w:rsidRPr="00B81CF6">
        <w:rPr>
          <w:sz w:val="24"/>
          <w:szCs w:val="24"/>
        </w:rPr>
        <w:t>с договором об оказании услуг специализированного депозитария, определяется на основании документов, подтверждающих оказанные услуги.</w:t>
      </w:r>
    </w:p>
    <w:p w14:paraId="705710BF" w14:textId="77777777" w:rsidR="00691FDB" w:rsidRPr="008331CE" w:rsidRDefault="00F62A24" w:rsidP="00691FDB">
      <w:pPr>
        <w:ind w:firstLine="426"/>
        <w:rPr>
          <w:b/>
          <w:sz w:val="24"/>
          <w:szCs w:val="24"/>
        </w:rPr>
      </w:pPr>
      <w:r>
        <w:rPr>
          <w:sz w:val="24"/>
          <w:szCs w:val="24"/>
        </w:rPr>
        <w:t>К</w:t>
      </w:r>
      <w:r w:rsidRPr="00E12720">
        <w:rPr>
          <w:sz w:val="24"/>
          <w:szCs w:val="24"/>
        </w:rPr>
        <w:t xml:space="preserve">редиторская задолженность по </w:t>
      </w:r>
      <w:r>
        <w:rPr>
          <w:sz w:val="24"/>
          <w:szCs w:val="24"/>
        </w:rPr>
        <w:t xml:space="preserve">оплате </w:t>
      </w:r>
      <w:r w:rsidRPr="00E12720">
        <w:rPr>
          <w:b/>
          <w:sz w:val="24"/>
          <w:szCs w:val="24"/>
        </w:rPr>
        <w:t>периодически о</w:t>
      </w:r>
      <w:r w:rsidRPr="00E12720">
        <w:rPr>
          <w:sz w:val="24"/>
          <w:szCs w:val="24"/>
        </w:rPr>
        <w:t>казываемы</w:t>
      </w:r>
      <w:r>
        <w:rPr>
          <w:sz w:val="24"/>
          <w:szCs w:val="24"/>
        </w:rPr>
        <w:t>х</w:t>
      </w:r>
      <w:r w:rsidRPr="00E12720">
        <w:rPr>
          <w:sz w:val="24"/>
          <w:szCs w:val="24"/>
        </w:rPr>
        <w:t xml:space="preserve"> услуг (работ), размер которой зависит от размера ставок, тарифов и объемов оказания услуг (в том числе коммунальных), </w:t>
      </w:r>
      <w:r>
        <w:rPr>
          <w:sz w:val="24"/>
          <w:szCs w:val="24"/>
        </w:rPr>
        <w:t>оценивается</w:t>
      </w:r>
      <w:r w:rsidRPr="00E12720">
        <w:rPr>
          <w:sz w:val="24"/>
          <w:szCs w:val="24"/>
        </w:rPr>
        <w:t xml:space="preserve"> на дату определения СЧА</w:t>
      </w:r>
      <w:r w:rsidRPr="001D56FB">
        <w:rPr>
          <w:sz w:val="24"/>
          <w:szCs w:val="24"/>
        </w:rPr>
        <w:t xml:space="preserve"> </w:t>
      </w:r>
      <w:r w:rsidRPr="00E12720">
        <w:rPr>
          <w:sz w:val="24"/>
          <w:szCs w:val="24"/>
        </w:rPr>
        <w:t>на основании прогнозных значений (</w:t>
      </w:r>
      <w:r w:rsidRPr="001D56FB">
        <w:rPr>
          <w:i/>
          <w:iCs/>
          <w:sz w:val="24"/>
          <w:szCs w:val="24"/>
        </w:rPr>
        <w:t>аппроксимации</w:t>
      </w:r>
      <w:r w:rsidRPr="00E12720">
        <w:rPr>
          <w:sz w:val="24"/>
          <w:szCs w:val="24"/>
        </w:rPr>
        <w:t>)</w:t>
      </w:r>
      <w:r>
        <w:rPr>
          <w:sz w:val="24"/>
          <w:szCs w:val="24"/>
        </w:rPr>
        <w:t>, определенных как среднеарифметическое значение расх</w:t>
      </w:r>
      <w:r>
        <w:rPr>
          <w:sz w:val="24"/>
          <w:szCs w:val="24"/>
        </w:rPr>
        <w:t xml:space="preserve">одов за последние </w:t>
      </w:r>
      <w:r w:rsidRPr="008A69C6">
        <w:rPr>
          <w:sz w:val="24"/>
          <w:szCs w:val="24"/>
        </w:rPr>
        <w:t>3</w:t>
      </w:r>
      <w:r w:rsidRPr="008A69C6">
        <w:rPr>
          <w:sz w:val="24"/>
          <w:szCs w:val="24"/>
        </w:rPr>
        <w:t xml:space="preserve"> (</w:t>
      </w:r>
      <w:r w:rsidRPr="008A69C6">
        <w:rPr>
          <w:sz w:val="24"/>
          <w:szCs w:val="24"/>
        </w:rPr>
        <w:t>три</w:t>
      </w:r>
      <w:r w:rsidRPr="008A69C6">
        <w:rPr>
          <w:sz w:val="24"/>
          <w:szCs w:val="24"/>
        </w:rPr>
        <w:t>) месяц</w:t>
      </w:r>
      <w:r w:rsidRPr="008A69C6">
        <w:rPr>
          <w:sz w:val="24"/>
          <w:szCs w:val="24"/>
        </w:rPr>
        <w:t>а</w:t>
      </w:r>
      <w:r w:rsidRPr="00E12720">
        <w:rPr>
          <w:sz w:val="24"/>
          <w:szCs w:val="24"/>
        </w:rPr>
        <w:t xml:space="preserve"> пропорционально количеству дней в расчетном периоде в соответствии с условиями договора. </w:t>
      </w:r>
      <w:r>
        <w:rPr>
          <w:sz w:val="24"/>
          <w:szCs w:val="24"/>
        </w:rPr>
        <w:t>При этом при расчете на последний рабочий день расчетного периода стоимость задолженности определяется с учетом нерабочих дней после д</w:t>
      </w:r>
      <w:r>
        <w:rPr>
          <w:sz w:val="24"/>
          <w:szCs w:val="24"/>
        </w:rPr>
        <w:t>аты расчета</w:t>
      </w:r>
      <w:r>
        <w:rPr>
          <w:b/>
          <w:sz w:val="24"/>
          <w:szCs w:val="24"/>
        </w:rPr>
        <w:t>.</w:t>
      </w:r>
    </w:p>
    <w:p w14:paraId="572A67CC" w14:textId="77777777" w:rsidR="00691FDB" w:rsidRDefault="00F62A24" w:rsidP="00691FDB">
      <w:pPr>
        <w:ind w:firstLine="426"/>
        <w:rPr>
          <w:sz w:val="24"/>
          <w:szCs w:val="24"/>
        </w:rPr>
      </w:pPr>
      <w:r w:rsidRPr="00E12720">
        <w:rPr>
          <w:sz w:val="24"/>
          <w:szCs w:val="24"/>
        </w:rPr>
        <w:t xml:space="preserve">При отсутствии такого объема статистики метод аппроксимации применим при наличии данных не менее, чем за последние 2 (два) месяца, предшествующих дате определения СЧА ПИФ. </w:t>
      </w:r>
      <w:r>
        <w:rPr>
          <w:sz w:val="24"/>
          <w:szCs w:val="24"/>
        </w:rPr>
        <w:t>В иных случаях метод аппроксимации не применяется.</w:t>
      </w:r>
    </w:p>
    <w:p w14:paraId="10DCD30E" w14:textId="77777777" w:rsidR="00691FDB" w:rsidRDefault="00F62A24" w:rsidP="00691FDB">
      <w:pPr>
        <w:ind w:firstLine="426"/>
        <w:rPr>
          <w:sz w:val="24"/>
          <w:szCs w:val="24"/>
        </w:rPr>
      </w:pPr>
      <w:r w:rsidRPr="00E12720">
        <w:rPr>
          <w:sz w:val="24"/>
          <w:szCs w:val="24"/>
        </w:rPr>
        <w:t>В дату поступления д</w:t>
      </w:r>
      <w:r w:rsidRPr="00E12720">
        <w:rPr>
          <w:sz w:val="24"/>
          <w:szCs w:val="24"/>
        </w:rPr>
        <w:t xml:space="preserve">окумента, подтверждающего оказанные услуги, производится корректировка </w:t>
      </w:r>
      <w:r>
        <w:rPr>
          <w:sz w:val="24"/>
          <w:szCs w:val="24"/>
        </w:rPr>
        <w:t>стоимости</w:t>
      </w:r>
      <w:r w:rsidRPr="00E12720">
        <w:rPr>
          <w:sz w:val="24"/>
          <w:szCs w:val="24"/>
        </w:rPr>
        <w:t xml:space="preserve"> обязательств до их реального значения</w:t>
      </w:r>
      <w:r>
        <w:rPr>
          <w:sz w:val="24"/>
          <w:szCs w:val="24"/>
        </w:rPr>
        <w:t xml:space="preserve"> в соответствии с документом.</w:t>
      </w:r>
      <w:r w:rsidRPr="001F7D4E">
        <w:rPr>
          <w:sz w:val="24"/>
          <w:szCs w:val="24"/>
          <w:highlight w:val="yellow"/>
        </w:rPr>
        <w:t xml:space="preserve"> </w:t>
      </w:r>
      <w:r w:rsidRPr="001F7D4E">
        <w:rPr>
          <w:sz w:val="24"/>
          <w:szCs w:val="24"/>
        </w:rPr>
        <w:t>Такая корректировка стоимости осуществляется в размере,</w:t>
      </w:r>
      <w:r w:rsidRPr="004027FC">
        <w:rPr>
          <w:sz w:val="24"/>
          <w:szCs w:val="24"/>
        </w:rPr>
        <w:t xml:space="preserve"> не превышающим предельно допустимый размер расходов/</w:t>
      </w:r>
      <w:r w:rsidRPr="004027FC">
        <w:rPr>
          <w:sz w:val="24"/>
          <w:szCs w:val="24"/>
        </w:rPr>
        <w:t>вознаграждений, определенный исходя из среднегодовой СЧА Фонда на момент их признания.</w:t>
      </w:r>
    </w:p>
    <w:p w14:paraId="029980AE" w14:textId="77777777" w:rsidR="00691FDB" w:rsidRDefault="00F62A24" w:rsidP="00691FDB">
      <w:pPr>
        <w:ind w:firstLine="426"/>
        <w:rPr>
          <w:sz w:val="24"/>
          <w:szCs w:val="24"/>
        </w:rPr>
      </w:pPr>
      <w:r w:rsidRPr="0006431D">
        <w:rPr>
          <w:sz w:val="24"/>
          <w:szCs w:val="24"/>
        </w:rPr>
        <w:t>В случае, если в расчет СЧА ПИФ включен резерв на выплату вознаграждений, аппроксимация величин, под которые п</w:t>
      </w:r>
      <w:r>
        <w:rPr>
          <w:sz w:val="24"/>
          <w:szCs w:val="24"/>
        </w:rPr>
        <w:t>роисходит формирование резерва</w:t>
      </w:r>
      <w:r w:rsidRPr="0006431D">
        <w:rPr>
          <w:sz w:val="24"/>
          <w:szCs w:val="24"/>
        </w:rPr>
        <w:t xml:space="preserve"> не осуществляется.</w:t>
      </w:r>
    </w:p>
    <w:p w14:paraId="55EA365A" w14:textId="77777777" w:rsidR="008A69C6" w:rsidRDefault="00F62A24" w:rsidP="00691FDB">
      <w:pPr>
        <w:pStyle w:val="ac"/>
        <w:ind w:left="426"/>
        <w:jc w:val="left"/>
        <w:rPr>
          <w:i/>
          <w:sz w:val="24"/>
          <w:szCs w:val="24"/>
        </w:rPr>
      </w:pPr>
    </w:p>
    <w:p w14:paraId="1533FBCF" w14:textId="77777777" w:rsidR="00691FDB" w:rsidRPr="004027FC" w:rsidRDefault="00F62A24" w:rsidP="00691FDB">
      <w:pPr>
        <w:pStyle w:val="ac"/>
        <w:ind w:left="426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7.2.5. </w:t>
      </w:r>
      <w:r w:rsidRPr="004027FC">
        <w:rPr>
          <w:i/>
          <w:sz w:val="24"/>
          <w:szCs w:val="24"/>
        </w:rPr>
        <w:t>Н</w:t>
      </w:r>
      <w:r w:rsidRPr="004027FC">
        <w:rPr>
          <w:i/>
          <w:sz w:val="24"/>
          <w:szCs w:val="24"/>
        </w:rPr>
        <w:t>алоги и другие обязательные платежи</w:t>
      </w:r>
    </w:p>
    <w:p w14:paraId="064FE7E7" w14:textId="77777777" w:rsidR="00691FDB" w:rsidRPr="004027FC" w:rsidRDefault="00F62A24" w:rsidP="00691FDB">
      <w:pPr>
        <w:pStyle w:val="ac"/>
        <w:ind w:firstLine="426"/>
        <w:rPr>
          <w:sz w:val="24"/>
          <w:szCs w:val="24"/>
        </w:rPr>
      </w:pPr>
    </w:p>
    <w:p w14:paraId="42804922" w14:textId="77777777" w:rsidR="00691FDB" w:rsidRPr="004027FC" w:rsidRDefault="00F62A24" w:rsidP="00691FDB">
      <w:pPr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 xml:space="preserve">Кредиторская задолженность по уплате налогов и других обязательных платежей из имущества Фонда признается </w:t>
      </w:r>
      <w:r>
        <w:rPr>
          <w:sz w:val="24"/>
          <w:szCs w:val="24"/>
        </w:rPr>
        <w:t>на последний рабочий день налогового периода</w:t>
      </w:r>
      <w:r w:rsidRPr="004027FC">
        <w:rPr>
          <w:sz w:val="24"/>
          <w:szCs w:val="24"/>
        </w:rPr>
        <w:t xml:space="preserve"> в соответствии с налоговым законодательством или иным нормативным актом Российской Федерации. </w:t>
      </w:r>
    </w:p>
    <w:p w14:paraId="4E826A61" w14:textId="77777777" w:rsidR="00691FDB" w:rsidRPr="004027FC" w:rsidRDefault="00F62A24" w:rsidP="00691FDB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>Прекращение признания кредиторской задолженности по уплате налогов и других обязательных платежей из имущества Фонда происходит в дату списания денежных средств</w:t>
      </w:r>
      <w:r w:rsidRPr="004027FC">
        <w:rPr>
          <w:sz w:val="24"/>
          <w:szCs w:val="24"/>
        </w:rPr>
        <w:t xml:space="preserve"> с расчетного счета Управляющей компании Фонда в оплату сумм налогов (обязательных платежей) или прочего прекращения обязательства в соответствии с действующим законодательством.</w:t>
      </w:r>
    </w:p>
    <w:p w14:paraId="7C37DA96" w14:textId="77777777" w:rsidR="00691FDB" w:rsidRPr="001D56FB" w:rsidRDefault="00F62A24" w:rsidP="00691FDB">
      <w:pPr>
        <w:ind w:firstLine="426"/>
        <w:rPr>
          <w:sz w:val="16"/>
          <w:szCs w:val="16"/>
        </w:rPr>
      </w:pPr>
    </w:p>
    <w:p w14:paraId="05C9940C" w14:textId="77777777" w:rsidR="00691FDB" w:rsidRPr="004027FC" w:rsidRDefault="00F62A24" w:rsidP="00691FDB">
      <w:pPr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 xml:space="preserve">Кредиторская задолженность по уплате налогов и других обязательных платежей </w:t>
      </w:r>
      <w:r>
        <w:rPr>
          <w:sz w:val="24"/>
          <w:szCs w:val="24"/>
        </w:rPr>
        <w:t>оценивается</w:t>
      </w:r>
      <w:r w:rsidRPr="004027FC">
        <w:rPr>
          <w:sz w:val="24"/>
          <w:szCs w:val="24"/>
        </w:rPr>
        <w:t xml:space="preserve"> в размере фактической задолженности на дату расчета СЧА Фонда.</w:t>
      </w:r>
    </w:p>
    <w:p w14:paraId="21414509" w14:textId="77777777" w:rsidR="00691FDB" w:rsidRPr="004027FC" w:rsidRDefault="00F62A24" w:rsidP="00691FDB">
      <w:pPr>
        <w:pStyle w:val="ac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 xml:space="preserve"> </w:t>
      </w:r>
    </w:p>
    <w:p w14:paraId="60023858" w14:textId="77777777" w:rsidR="00691FDB" w:rsidRPr="004027FC" w:rsidRDefault="00F62A24" w:rsidP="00860FD9">
      <w:pPr>
        <w:pStyle w:val="ac"/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>7.3.</w:t>
      </w:r>
      <w:r w:rsidRPr="004027FC">
        <w:rPr>
          <w:sz w:val="24"/>
          <w:szCs w:val="24"/>
        </w:rPr>
        <w:t xml:space="preserve"> Прекращение признания кредиторской задолженности</w:t>
      </w:r>
    </w:p>
    <w:p w14:paraId="50386C26" w14:textId="77777777" w:rsidR="00691FDB" w:rsidRPr="004027FC" w:rsidRDefault="00F62A24" w:rsidP="00691FDB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>Признание кредиторской задолженности и полученных предоплат прекращается:</w:t>
      </w:r>
    </w:p>
    <w:p w14:paraId="1F99C207" w14:textId="77777777" w:rsidR="00691FDB" w:rsidRPr="004027FC" w:rsidRDefault="00F62A24" w:rsidP="00F62A24">
      <w:pPr>
        <w:numPr>
          <w:ilvl w:val="0"/>
          <w:numId w:val="2"/>
        </w:numPr>
        <w:tabs>
          <w:tab w:val="num" w:pos="1560"/>
        </w:tabs>
        <w:rPr>
          <w:sz w:val="24"/>
          <w:szCs w:val="24"/>
        </w:rPr>
      </w:pPr>
      <w:r w:rsidRPr="004027FC">
        <w:rPr>
          <w:sz w:val="24"/>
          <w:szCs w:val="24"/>
        </w:rPr>
        <w:t>с даты исполнения обязательства Управляющей компани</w:t>
      </w:r>
      <w:r w:rsidRPr="004027FC">
        <w:rPr>
          <w:sz w:val="24"/>
          <w:szCs w:val="24"/>
        </w:rPr>
        <w:t>ей Фонда;</w:t>
      </w:r>
    </w:p>
    <w:p w14:paraId="68B5404F" w14:textId="77777777" w:rsidR="00691FDB" w:rsidRPr="004027FC" w:rsidRDefault="00F62A24" w:rsidP="00F62A24">
      <w:pPr>
        <w:numPr>
          <w:ilvl w:val="0"/>
          <w:numId w:val="2"/>
        </w:numPr>
        <w:tabs>
          <w:tab w:val="num" w:pos="1560"/>
        </w:tabs>
        <w:rPr>
          <w:sz w:val="24"/>
          <w:szCs w:val="24"/>
        </w:rPr>
      </w:pPr>
      <w:r w:rsidRPr="004027FC">
        <w:rPr>
          <w:sz w:val="24"/>
          <w:szCs w:val="24"/>
        </w:rPr>
        <w:t>с даты внесения в ЕГРЮЛ сведений о ликвидации контрагента в порядке, установленном действующим законодательством;</w:t>
      </w:r>
    </w:p>
    <w:p w14:paraId="0C7118A1" w14:textId="77777777" w:rsidR="00691FDB" w:rsidRPr="004027FC" w:rsidRDefault="00F62A24" w:rsidP="00F62A24">
      <w:pPr>
        <w:numPr>
          <w:ilvl w:val="0"/>
          <w:numId w:val="2"/>
        </w:numPr>
        <w:tabs>
          <w:tab w:val="num" w:pos="1560"/>
        </w:tabs>
        <w:rPr>
          <w:sz w:val="24"/>
          <w:szCs w:val="24"/>
        </w:rPr>
      </w:pPr>
      <w:r w:rsidRPr="004027FC">
        <w:rPr>
          <w:sz w:val="24"/>
          <w:szCs w:val="24"/>
        </w:rPr>
        <w:t>с даты прочего прекращения обязательства в соответствии с законодательством или договором.</w:t>
      </w:r>
    </w:p>
    <w:p w14:paraId="69CA8A9D" w14:textId="77777777" w:rsidR="00691FDB" w:rsidRPr="004027FC" w:rsidRDefault="00F62A24" w:rsidP="00691FDB">
      <w:pPr>
        <w:ind w:left="426"/>
        <w:rPr>
          <w:sz w:val="24"/>
          <w:szCs w:val="24"/>
        </w:rPr>
      </w:pPr>
    </w:p>
    <w:p w14:paraId="1A3496BC" w14:textId="77777777" w:rsidR="00691FDB" w:rsidRPr="008A69C6" w:rsidRDefault="00F62A24" w:rsidP="00860FD9">
      <w:pPr>
        <w:ind w:left="567"/>
        <w:jc w:val="left"/>
        <w:rPr>
          <w:b/>
          <w:bCs/>
          <w:sz w:val="24"/>
          <w:szCs w:val="24"/>
        </w:rPr>
      </w:pPr>
      <w:bookmarkStart w:id="2" w:name="_Ref435789713"/>
      <w:r>
        <w:rPr>
          <w:b/>
          <w:bCs/>
          <w:sz w:val="24"/>
          <w:szCs w:val="24"/>
        </w:rPr>
        <w:t>7.4.</w:t>
      </w:r>
      <w:r w:rsidRPr="008A69C6">
        <w:rPr>
          <w:b/>
          <w:bCs/>
          <w:sz w:val="24"/>
          <w:szCs w:val="24"/>
        </w:rPr>
        <w:t xml:space="preserve"> Оценка иных видов кредиторской задолженности</w:t>
      </w:r>
      <w:bookmarkEnd w:id="2"/>
    </w:p>
    <w:p w14:paraId="6E875AC6" w14:textId="77777777" w:rsidR="001D56FB" w:rsidRPr="001D56FB" w:rsidRDefault="00F62A24" w:rsidP="001D56FB">
      <w:pPr>
        <w:pStyle w:val="a7"/>
        <w:spacing w:before="120"/>
        <w:ind w:left="0" w:firstLine="426"/>
        <w:rPr>
          <w:sz w:val="24"/>
          <w:szCs w:val="24"/>
        </w:rPr>
      </w:pPr>
      <w:r w:rsidRPr="001D56FB">
        <w:rPr>
          <w:sz w:val="24"/>
          <w:szCs w:val="24"/>
        </w:rPr>
        <w:lastRenderedPageBreak/>
        <w:t>Кредиторская задолженность оценивается в номинальной сумме обязательства, подлежащего оплате Управляющей компанией Фонда.</w:t>
      </w:r>
    </w:p>
    <w:p w14:paraId="59B24BC6" w14:textId="77777777" w:rsidR="001D56FB" w:rsidRPr="001D56FB" w:rsidRDefault="00F62A24" w:rsidP="001D56FB">
      <w:pPr>
        <w:pStyle w:val="a7"/>
        <w:spacing w:before="120"/>
        <w:ind w:left="0" w:firstLine="426"/>
        <w:rPr>
          <w:sz w:val="24"/>
          <w:szCs w:val="24"/>
        </w:rPr>
      </w:pPr>
      <w:r w:rsidRPr="001D56FB">
        <w:rPr>
          <w:sz w:val="24"/>
          <w:szCs w:val="24"/>
        </w:rPr>
        <w:t>Кредиторская задолженность, подлежащая погашению имуществом, возникшая по договорам мены</w:t>
      </w:r>
      <w:r w:rsidRPr="001D56FB">
        <w:rPr>
          <w:sz w:val="24"/>
          <w:szCs w:val="24"/>
        </w:rPr>
        <w:t>, новации и другим аналогичным договорам, оценивается по стоимости имущества, подлежащего передаче, в соответствии с порядком определения справедливой стоимости такого имущества, установленным настоящими Правилами.</w:t>
      </w:r>
    </w:p>
    <w:p w14:paraId="2811CFDC" w14:textId="77777777" w:rsidR="00691FDB" w:rsidRDefault="00F62A24" w:rsidP="001D56FB">
      <w:pPr>
        <w:spacing w:before="120"/>
        <w:ind w:firstLine="426"/>
        <w:rPr>
          <w:sz w:val="24"/>
          <w:szCs w:val="24"/>
        </w:rPr>
      </w:pPr>
      <w:r w:rsidRPr="008A69C6">
        <w:rPr>
          <w:sz w:val="24"/>
          <w:szCs w:val="24"/>
        </w:rPr>
        <w:t>Полученные предоплаты оцениваются в сумме</w:t>
      </w:r>
      <w:r w:rsidRPr="008A69C6">
        <w:rPr>
          <w:sz w:val="24"/>
          <w:szCs w:val="24"/>
        </w:rPr>
        <w:t xml:space="preserve"> полученных денежных средств.</w:t>
      </w:r>
    </w:p>
    <w:p w14:paraId="4E5FF819" w14:textId="77777777" w:rsidR="008A69C6" w:rsidRDefault="00F62A24">
      <w:pPr>
        <w:jc w:val="left"/>
        <w:rPr>
          <w:b/>
          <w:bCs/>
          <w:sz w:val="24"/>
          <w:szCs w:val="24"/>
        </w:rPr>
      </w:pPr>
    </w:p>
    <w:p w14:paraId="52BDB45E" w14:textId="77777777" w:rsidR="00126A22" w:rsidRDefault="00F62A24" w:rsidP="008A69C6">
      <w:pPr>
        <w:rPr>
          <w:sz w:val="24"/>
          <w:szCs w:val="24"/>
        </w:rPr>
      </w:pPr>
      <w:r>
        <w:rPr>
          <w:sz w:val="24"/>
          <w:szCs w:val="24"/>
        </w:rPr>
        <w:t xml:space="preserve">Изложить </w:t>
      </w:r>
      <w:r w:rsidRPr="00383EFC">
        <w:rPr>
          <w:b/>
          <w:bCs/>
          <w:sz w:val="24"/>
          <w:szCs w:val="24"/>
        </w:rPr>
        <w:t xml:space="preserve">пункт </w:t>
      </w:r>
      <w:r>
        <w:rPr>
          <w:b/>
          <w:bCs/>
          <w:sz w:val="24"/>
          <w:szCs w:val="24"/>
        </w:rPr>
        <w:t>9</w:t>
      </w:r>
      <w:r w:rsidRPr="00383EFC">
        <w:rPr>
          <w:b/>
          <w:bCs/>
          <w:sz w:val="24"/>
          <w:szCs w:val="24"/>
        </w:rPr>
        <w:t xml:space="preserve"> «Признание, прекращение признания и оценка недвижимости»</w:t>
      </w:r>
      <w:r>
        <w:rPr>
          <w:sz w:val="24"/>
          <w:szCs w:val="24"/>
        </w:rPr>
        <w:t xml:space="preserve"> </w:t>
      </w:r>
      <w:r w:rsidRPr="00032645">
        <w:rPr>
          <w:sz w:val="24"/>
          <w:szCs w:val="24"/>
        </w:rPr>
        <w:t xml:space="preserve"> П</w:t>
      </w:r>
      <w:r>
        <w:rPr>
          <w:sz w:val="24"/>
          <w:szCs w:val="24"/>
        </w:rPr>
        <w:t>равил</w:t>
      </w:r>
      <w:r>
        <w:rPr>
          <w:sz w:val="24"/>
          <w:szCs w:val="24"/>
        </w:rPr>
        <w:t xml:space="preserve"> определения стоимости активов и величины обязательств, подлежащих исполнению за счет активов Закрытого паевого инвестиционного </w:t>
      </w:r>
      <w:r>
        <w:rPr>
          <w:sz w:val="24"/>
          <w:szCs w:val="24"/>
        </w:rPr>
        <w:t>фонда</w:t>
      </w:r>
      <w:r w:rsidRPr="00543199">
        <w:rPr>
          <w:sz w:val="24"/>
          <w:szCs w:val="24"/>
        </w:rPr>
        <w:t xml:space="preserve"> </w:t>
      </w:r>
      <w:r>
        <w:rPr>
          <w:sz w:val="24"/>
          <w:szCs w:val="24"/>
        </w:rPr>
        <w:t>недвижимости «Ермолаевский»</w:t>
      </w:r>
      <w:r>
        <w:rPr>
          <w:sz w:val="24"/>
          <w:szCs w:val="24"/>
        </w:rPr>
        <w:t xml:space="preserve"> </w:t>
      </w:r>
    </w:p>
    <w:p w14:paraId="52BD5975" w14:textId="77777777" w:rsidR="008A69C6" w:rsidRDefault="00F62A24" w:rsidP="008A69C6">
      <w:pPr>
        <w:rPr>
          <w:sz w:val="24"/>
          <w:szCs w:val="24"/>
        </w:rPr>
      </w:pPr>
      <w:r>
        <w:rPr>
          <w:sz w:val="24"/>
          <w:szCs w:val="24"/>
        </w:rPr>
        <w:t>В СЛЕДУЮЩЕЙ РЕДАКЦИИ:</w:t>
      </w:r>
    </w:p>
    <w:p w14:paraId="451DB924" w14:textId="77777777" w:rsidR="008A69C6" w:rsidRDefault="00F62A24" w:rsidP="008A69C6">
      <w:pPr>
        <w:pStyle w:val="a7"/>
        <w:ind w:left="480"/>
        <w:rPr>
          <w:b/>
          <w:bCs/>
          <w:sz w:val="24"/>
          <w:szCs w:val="24"/>
        </w:rPr>
      </w:pPr>
    </w:p>
    <w:p w14:paraId="2054798A" w14:textId="77777777" w:rsidR="00CE2B25" w:rsidRPr="00860FD9" w:rsidRDefault="00F62A24" w:rsidP="00F62A24">
      <w:pPr>
        <w:pStyle w:val="a7"/>
        <w:numPr>
          <w:ilvl w:val="0"/>
          <w:numId w:val="10"/>
        </w:numPr>
        <w:rPr>
          <w:b/>
          <w:bCs/>
          <w:sz w:val="24"/>
          <w:szCs w:val="24"/>
        </w:rPr>
      </w:pPr>
      <w:r w:rsidRPr="00860FD9">
        <w:rPr>
          <w:b/>
          <w:bCs/>
          <w:sz w:val="24"/>
          <w:szCs w:val="24"/>
        </w:rPr>
        <w:t>ПРИЗНАНИЕ, ПРЕКРАЩЕНИЕ ПРИЗНАНИЯ И ОЦЕНКА НЕДВИЖИМОСТИ</w:t>
      </w:r>
    </w:p>
    <w:p w14:paraId="63C76657" w14:textId="77777777" w:rsidR="00CE2B25" w:rsidRPr="00C46DA7" w:rsidRDefault="00F62A24" w:rsidP="005F5228">
      <w:pPr>
        <w:ind w:firstLine="426"/>
        <w:rPr>
          <w:color w:val="FF0000"/>
          <w:sz w:val="24"/>
          <w:szCs w:val="24"/>
        </w:rPr>
      </w:pPr>
    </w:p>
    <w:p w14:paraId="73AE152F" w14:textId="77777777" w:rsidR="0087205D" w:rsidRPr="004027FC" w:rsidRDefault="00F62A24" w:rsidP="00C7609B">
      <w:pPr>
        <w:spacing w:before="120"/>
        <w:ind w:firstLine="426"/>
        <w:rPr>
          <w:sz w:val="24"/>
          <w:szCs w:val="24"/>
        </w:rPr>
      </w:pPr>
      <w:r w:rsidRPr="004027FC">
        <w:rPr>
          <w:i/>
          <w:sz w:val="24"/>
          <w:szCs w:val="24"/>
        </w:rPr>
        <w:t>Объект недвижи</w:t>
      </w:r>
      <w:r w:rsidRPr="004027FC">
        <w:rPr>
          <w:i/>
          <w:sz w:val="24"/>
          <w:szCs w:val="24"/>
        </w:rPr>
        <w:t xml:space="preserve">мого имущества признается в качестве актива </w:t>
      </w:r>
      <w:r>
        <w:rPr>
          <w:i/>
          <w:sz w:val="24"/>
          <w:szCs w:val="24"/>
        </w:rPr>
        <w:t xml:space="preserve">в </w:t>
      </w:r>
      <w:r w:rsidRPr="004027FC">
        <w:rPr>
          <w:sz w:val="24"/>
          <w:szCs w:val="24"/>
        </w:rPr>
        <w:t>дат</w:t>
      </w:r>
      <w:r>
        <w:rPr>
          <w:sz w:val="24"/>
          <w:szCs w:val="24"/>
        </w:rPr>
        <w:t>у</w:t>
      </w:r>
      <w:r w:rsidRPr="004027FC">
        <w:rPr>
          <w:sz w:val="24"/>
          <w:szCs w:val="24"/>
        </w:rPr>
        <w:t xml:space="preserve"> передачи объекта недвижимости Управляющей компании Фонда </w:t>
      </w:r>
      <w:r w:rsidRPr="00C7609B">
        <w:rPr>
          <w:b/>
          <w:bCs/>
          <w:sz w:val="24"/>
          <w:szCs w:val="24"/>
        </w:rPr>
        <w:t>по акту приема-передачи</w:t>
      </w:r>
      <w:r>
        <w:rPr>
          <w:sz w:val="24"/>
          <w:szCs w:val="24"/>
        </w:rPr>
        <w:t>.</w:t>
      </w:r>
    </w:p>
    <w:p w14:paraId="786F9665" w14:textId="77777777" w:rsidR="0087205D" w:rsidRPr="004027FC" w:rsidRDefault="00F62A24" w:rsidP="0087205D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>В случае, если объект недвижимости возникает в результате раздела другого объекта недвижимости, входящего в состав имуществ</w:t>
      </w:r>
      <w:r w:rsidRPr="004027FC">
        <w:rPr>
          <w:sz w:val="24"/>
          <w:szCs w:val="24"/>
        </w:rPr>
        <w:t>а Фонда, вновь возникший объект признается в качестве актива, а объект недвижимости, который подлежал разделу, прекращает признаваться в качестве актива с момента внесения данных о нем в единый государственный реестр прав на недвижимое имущество и сделок с</w:t>
      </w:r>
      <w:r w:rsidRPr="004027FC">
        <w:rPr>
          <w:sz w:val="24"/>
          <w:szCs w:val="24"/>
        </w:rPr>
        <w:t xml:space="preserve"> ним при условии наличия отчета оценщика на разделенные объекты. В случае, если объект недвижимости возникает в результате объединения нескольких объектов недвижимости, входящих в состав имущества Фонда, вновь возникший объект признается в качестве актива,</w:t>
      </w:r>
      <w:r w:rsidRPr="004027FC">
        <w:rPr>
          <w:sz w:val="24"/>
          <w:szCs w:val="24"/>
        </w:rPr>
        <w:t xml:space="preserve"> а объединенные объекты недвижимости прекращают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объединенный объект.</w:t>
      </w:r>
    </w:p>
    <w:p w14:paraId="6BE9974D" w14:textId="77777777" w:rsidR="0087205D" w:rsidRPr="004027FC" w:rsidRDefault="00F62A24" w:rsidP="0087205D">
      <w:pPr>
        <w:spacing w:before="120"/>
        <w:ind w:firstLine="426"/>
        <w:rPr>
          <w:i/>
          <w:sz w:val="24"/>
          <w:szCs w:val="24"/>
        </w:rPr>
      </w:pPr>
      <w:r w:rsidRPr="004027FC">
        <w:rPr>
          <w:i/>
          <w:sz w:val="24"/>
          <w:szCs w:val="24"/>
        </w:rPr>
        <w:t>Прекращен</w:t>
      </w:r>
      <w:r w:rsidRPr="004027FC">
        <w:rPr>
          <w:i/>
          <w:sz w:val="24"/>
          <w:szCs w:val="24"/>
        </w:rPr>
        <w:t>ие признания производится в наиболее раннюю из следующих дат:</w:t>
      </w:r>
    </w:p>
    <w:p w14:paraId="7B5E537D" w14:textId="77777777" w:rsidR="0087205D" w:rsidRPr="004027FC" w:rsidRDefault="00F62A24" w:rsidP="00F62A24">
      <w:pPr>
        <w:numPr>
          <w:ilvl w:val="0"/>
          <w:numId w:val="3"/>
        </w:numPr>
        <w:spacing w:before="120"/>
        <w:rPr>
          <w:sz w:val="24"/>
          <w:szCs w:val="24"/>
        </w:rPr>
      </w:pPr>
      <w:r w:rsidRPr="004027FC">
        <w:rPr>
          <w:sz w:val="24"/>
          <w:szCs w:val="24"/>
        </w:rPr>
        <w:t>дата передачи объекта недвижимости Фонду по акту приема-передачи</w:t>
      </w:r>
      <w:r>
        <w:rPr>
          <w:sz w:val="24"/>
          <w:szCs w:val="24"/>
        </w:rPr>
        <w:t xml:space="preserve"> недвижимого имущества (не применяется при прекращении паевого инвестиционного фонда)</w:t>
      </w:r>
      <w:r w:rsidRPr="004027FC">
        <w:rPr>
          <w:sz w:val="24"/>
          <w:szCs w:val="24"/>
        </w:rPr>
        <w:t>;</w:t>
      </w:r>
    </w:p>
    <w:p w14:paraId="6CB5DF9D" w14:textId="77777777" w:rsidR="0087205D" w:rsidRPr="004027FC" w:rsidRDefault="00F62A24" w:rsidP="00F62A24">
      <w:pPr>
        <w:numPr>
          <w:ilvl w:val="0"/>
          <w:numId w:val="3"/>
        </w:numPr>
        <w:spacing w:before="120"/>
        <w:rPr>
          <w:sz w:val="24"/>
          <w:szCs w:val="24"/>
        </w:rPr>
      </w:pPr>
      <w:r w:rsidRPr="004027FC">
        <w:rPr>
          <w:sz w:val="24"/>
          <w:szCs w:val="24"/>
        </w:rPr>
        <w:t>дата государственной регистрации ликвидации</w:t>
      </w:r>
      <w:r w:rsidRPr="004027FC">
        <w:rPr>
          <w:sz w:val="24"/>
          <w:szCs w:val="24"/>
        </w:rPr>
        <w:t xml:space="preserve"> недвижимого имущества, подтверждённая документом, выданным регистрирующим органом с отметкой о регистрационном действии;</w:t>
      </w:r>
    </w:p>
    <w:p w14:paraId="185077F5" w14:textId="77777777" w:rsidR="0087205D" w:rsidRPr="004027FC" w:rsidRDefault="00F62A24" w:rsidP="00F62A24">
      <w:pPr>
        <w:numPr>
          <w:ilvl w:val="0"/>
          <w:numId w:val="3"/>
        </w:numPr>
        <w:spacing w:before="120"/>
        <w:rPr>
          <w:sz w:val="24"/>
          <w:szCs w:val="24"/>
        </w:rPr>
      </w:pPr>
      <w:r w:rsidRPr="004027FC">
        <w:rPr>
          <w:sz w:val="24"/>
          <w:szCs w:val="24"/>
        </w:rPr>
        <w:t>дата документа, подтверждающего утрату/гибель объекта недвижимого имущества, выданного органом кадастра и картографии.</w:t>
      </w:r>
    </w:p>
    <w:p w14:paraId="6216B776" w14:textId="77777777" w:rsidR="00C7609B" w:rsidRDefault="00F62A24" w:rsidP="0087205D">
      <w:pPr>
        <w:spacing w:before="12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sz w:val="24"/>
          <w:szCs w:val="24"/>
        </w:rPr>
        <w:t>прекращении паевого инвестиционного фонда</w:t>
      </w:r>
      <w:r w:rsidRPr="004027FC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 w:rsidRPr="004027FC">
        <w:rPr>
          <w:i/>
          <w:sz w:val="24"/>
          <w:szCs w:val="24"/>
        </w:rPr>
        <w:t xml:space="preserve">рекращение признания производится в </w:t>
      </w:r>
      <w:r w:rsidRPr="004027FC">
        <w:rPr>
          <w:sz w:val="24"/>
          <w:szCs w:val="24"/>
        </w:rPr>
        <w:t>дат</w:t>
      </w:r>
      <w:r>
        <w:rPr>
          <w:sz w:val="24"/>
          <w:szCs w:val="24"/>
        </w:rPr>
        <w:t>у</w:t>
      </w:r>
      <w:r w:rsidRPr="004027FC">
        <w:rPr>
          <w:sz w:val="24"/>
          <w:szCs w:val="24"/>
        </w:rPr>
        <w:t xml:space="preserve"> перехода права собственности к новому правообладателю, подтверждённ</w:t>
      </w:r>
      <w:r>
        <w:rPr>
          <w:sz w:val="24"/>
          <w:szCs w:val="24"/>
        </w:rPr>
        <w:t>ой</w:t>
      </w:r>
      <w:r w:rsidRPr="004027FC">
        <w:rPr>
          <w:sz w:val="24"/>
          <w:szCs w:val="24"/>
        </w:rPr>
        <w:t xml:space="preserve"> выпиской из ЕГРН, либо отметкой о государственной регистрации права собственности на нового правообладателя</w:t>
      </w:r>
    </w:p>
    <w:p w14:paraId="1C891252" w14:textId="77777777" w:rsidR="0087205D" w:rsidRPr="004027FC" w:rsidRDefault="00F62A24" w:rsidP="0087205D">
      <w:pPr>
        <w:spacing w:before="120"/>
        <w:ind w:firstLine="426"/>
        <w:rPr>
          <w:sz w:val="24"/>
          <w:szCs w:val="24"/>
        </w:rPr>
      </w:pPr>
      <w:r w:rsidRPr="004027FC">
        <w:rPr>
          <w:sz w:val="24"/>
          <w:szCs w:val="24"/>
        </w:rPr>
        <w:t xml:space="preserve">Оценка объекта недвижимости производится оценщиком в сроки, соответствующие требованиям действующего законодательства. </w:t>
      </w:r>
    </w:p>
    <w:p w14:paraId="51908F35" w14:textId="77777777" w:rsidR="0087205D" w:rsidRPr="004027FC" w:rsidRDefault="00F62A24" w:rsidP="0087205D">
      <w:pPr>
        <w:spacing w:before="120"/>
        <w:ind w:firstLine="426"/>
        <w:rPr>
          <w:sz w:val="24"/>
          <w:szCs w:val="24"/>
        </w:rPr>
      </w:pPr>
    </w:p>
    <w:p w14:paraId="31D2BFAB" w14:textId="77777777" w:rsidR="0023053C" w:rsidRDefault="00F62A24" w:rsidP="00D23AA7">
      <w:pPr>
        <w:ind w:firstLine="426"/>
        <w:jc w:val="right"/>
        <w:rPr>
          <w:b/>
          <w:sz w:val="24"/>
          <w:szCs w:val="24"/>
        </w:rPr>
      </w:pPr>
    </w:p>
    <w:p w14:paraId="7D0FCDAC" w14:textId="77777777" w:rsidR="0092367A" w:rsidRDefault="00F62A24" w:rsidP="00D23AA7">
      <w:pPr>
        <w:ind w:firstLine="426"/>
        <w:jc w:val="right"/>
        <w:rPr>
          <w:b/>
          <w:sz w:val="24"/>
          <w:szCs w:val="24"/>
        </w:rPr>
      </w:pPr>
    </w:p>
    <w:p w14:paraId="6252356B" w14:textId="77777777" w:rsidR="0092367A" w:rsidRDefault="00F62A24" w:rsidP="0092367A">
      <w:pPr>
        <w:ind w:firstLine="426"/>
        <w:rPr>
          <w:sz w:val="24"/>
          <w:szCs w:val="24"/>
        </w:rPr>
      </w:pPr>
      <w:r>
        <w:rPr>
          <w:sz w:val="24"/>
          <w:szCs w:val="24"/>
        </w:rPr>
        <w:t>Настоящие изменения и до</w:t>
      </w:r>
      <w:r>
        <w:rPr>
          <w:sz w:val="24"/>
          <w:szCs w:val="24"/>
        </w:rPr>
        <w:t xml:space="preserve">полнения в Правила определения стоимости активов и величины обязательств, подлежащих исполнению за счет активов Закрытого паевого инвестиционного </w:t>
      </w:r>
      <w:r>
        <w:rPr>
          <w:sz w:val="24"/>
          <w:szCs w:val="24"/>
        </w:rPr>
        <w:lastRenderedPageBreak/>
        <w:t>фонда</w:t>
      </w:r>
      <w:r w:rsidRPr="00543199">
        <w:rPr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Ермолаевский</w:t>
      </w:r>
      <w:r>
        <w:rPr>
          <w:sz w:val="24"/>
          <w:szCs w:val="24"/>
        </w:rPr>
        <w:t>» подлежат применению с «</w:t>
      </w: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>
        <w:rPr>
          <w:sz w:val="24"/>
          <w:szCs w:val="24"/>
        </w:rPr>
        <w:t xml:space="preserve"> 2021г.</w:t>
      </w:r>
    </w:p>
    <w:p w14:paraId="06D8467B" w14:textId="77777777" w:rsidR="0092367A" w:rsidRPr="00C46DA7" w:rsidRDefault="00F62A24" w:rsidP="0092367A">
      <w:pPr>
        <w:ind w:firstLine="426"/>
        <w:rPr>
          <w:b/>
          <w:sz w:val="24"/>
          <w:szCs w:val="24"/>
        </w:rPr>
      </w:pPr>
    </w:p>
    <w:sectPr w:rsidR="0092367A" w:rsidRPr="00C46DA7" w:rsidSect="000256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6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32B7" w14:textId="77777777" w:rsidR="00F62A24" w:rsidRDefault="00F62A24">
      <w:r>
        <w:separator/>
      </w:r>
    </w:p>
  </w:endnote>
  <w:endnote w:type="continuationSeparator" w:id="0">
    <w:p w14:paraId="3A71B18A" w14:textId="77777777" w:rsidR="00F62A24" w:rsidRDefault="00F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6892"/>
      <w:docPartObj>
        <w:docPartGallery w:val="Page Numbers (Bottom of Page)"/>
        <w:docPartUnique/>
      </w:docPartObj>
    </w:sdtPr>
    <w:sdtEndPr/>
    <w:sdtContent>
      <w:p w14:paraId="3EF5302F" w14:textId="77777777" w:rsidR="0086419B" w:rsidRDefault="00F62A24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F4658F5" w14:textId="77777777" w:rsidR="0086419B" w:rsidRDefault="00F62A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7E60" w14:textId="77777777" w:rsidR="00D4357B" w:rsidRDefault="00F62A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DE7F" w14:textId="77777777" w:rsidR="00D4357B" w:rsidRDefault="00F62A2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3039" w14:textId="77777777" w:rsidR="00D4357B" w:rsidRDefault="00F62A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CDA6" w14:textId="77777777" w:rsidR="00F62A24" w:rsidRDefault="00F62A24">
      <w:r>
        <w:separator/>
      </w:r>
    </w:p>
  </w:footnote>
  <w:footnote w:type="continuationSeparator" w:id="0">
    <w:p w14:paraId="41D24480" w14:textId="77777777" w:rsidR="00F62A24" w:rsidRDefault="00F6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7122" w14:textId="0204DD17" w:rsidR="003B6215" w:rsidRDefault="00082D79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3989F6F6" wp14:editId="2B8AAC68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12700" t="10795" r="15875" b="14605"/>
              <wp:wrapTopAndBottom/>
              <wp:docPr id="16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CF96C3A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Есаулкова Татьяна 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13:24:27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9F6F6" id="Rectangle 1029" o:spid="_x0000_s1026" style="position:absolute;left:0;text-align:left;margin-left:307.75pt;margin-top:726.1pt;width:202.5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RELgIAADwEAAAOAAAAZHJzL2Uyb0RvYy54bWysU8Fu2zAMvQ/YPwi6r7aDNFmNOkXRrsOA&#10;bivW7QMYWY6FyaJGKXG6rx8lp2m23Yb5IIgm9fj4SF5e7QcrdpqCQdfI6qyUQjuFrXGbRn77evfm&#10;rRQhgmvBotONfNJBXq1ev7ocfa1n2KNtNQkGcaEefSP7GH1dFEH1eoBwhl47dnZIA0Q2aVO0BCOj&#10;D7aYleWiGJFaT6h0CPz3dnLKVcbvOq3i564LOgrbSOYW80n5XKezWF1CvSHwvVEHGvAPLAYwjpMe&#10;oW4hgtiS+QtqMIowYBfPFA4Fdp1ROtfA1VTlH9U89uB1roXFCf4oU/h/sOrT7oGEabl3CykcDNyj&#10;L6wauI3VoipnF0mi0YeaIx/9A6Uig79H9T0Ihzc9B+prIhx7DS0Tq1J88duDZAR+KtbjR2w5AWwj&#10;ZrX2HQ0JkHUQ+9yUp2NT9D4KxT9n58tqec69U+xbLMp5mbtWQP382lOI7zUOIl0aSUw/o8PuPsTE&#10;BurnkJTM4Z2xNjfeOjEy5dmSMXNhaE2bvNmgzfrGkthBmp385dq4/tOwBH0LoZ/ismuaqsFEHm1r&#10;hka+Pb6GOun0zrU5fwRjpztztO4gXNJq0jzu13sOTAKusX1iCQmnEeaV40uP9FOKkce3keHHFkhL&#10;YT84bsNFNZ+nec/G/Hw5Y4NOPetTDzjFUI2MUkzXmzjtyNaT2fScqcr6OLzm1nUmq/rC6sCbRzSL&#10;fVintAOndo56WfrVLwAAAP//AwBQSwMEFAAGAAgAAAAhAObUEo7iAAAADgEAAA8AAABkcnMvZG93&#10;bnJldi54bWxMj81OwzAQhO9IvIO1SFwQtWPqqIQ4FULi0gMSLao4urFJovonsp02vD3bE73t7oxm&#10;v6nXs7PkZGIagpdQLBgQ49ugB99J+Nq9P66ApKy8VjZ4I+HXJFg3tze1qnQ4+09z2uaOYIhPlZLQ&#10;5zxWlKa2N06lRRiNR+0nRKcyrrGjOqozhjtLOWMldWrw+KFXo3nrTXvcTk7CZinYd94XYbc6Pj1/&#10;RPuwLzeTlPd38+sLkGzm/G+GCz6iQ4NMhzB5nYiVUBZCoBWFpeAcyMXCOMPbASchSg60qel1jeYP&#10;AAD//wMAUEsBAi0AFAAGAAgAAAAhALaDOJL+AAAA4QEAABMAAAAAAAAAAAAAAAAAAAAAAFtDb250&#10;ZW50X1R5cGVzXS54bWxQSwECLQAUAAYACAAAACEAOP0h/9YAAACUAQAACwAAAAAAAAAAAAAAAAAv&#10;AQAAX3JlbHMvLnJlbHNQSwECLQAUAAYACAAAACEAzi4URC4CAAA8BAAADgAAAAAAAAAAAAAAAAAu&#10;AgAAZHJzL2Uyb0RvYy54bWxQSwECLQAUAAYACAAAACEA5tQSjuIAAAAOAQAADwAAAAAAAAAAAAAA&#10;AACIBAAAZHJzL2Rvd25yZXYueG1sUEsFBgAAAAAEAAQA8wAAAJcFAAAAAA==&#10;" o:allowoverlap="f" filled="f" strokeweight="1pt">
              <v:textbox>
                <w:txbxContent>
                  <w:p w14:paraId="5CF96C3A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Есаулкова Татьяна 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13:24:27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7CD40E89" wp14:editId="16D802D4">
              <wp:simplePos x="0" y="0"/>
              <wp:positionH relativeFrom="column">
                <wp:posOffset>1487170</wp:posOffset>
              </wp:positionH>
              <wp:positionV relativeFrom="paragraph">
                <wp:posOffset>9221470</wp:posOffset>
              </wp:positionV>
              <wp:extent cx="2241550" cy="660400"/>
              <wp:effectExtent l="10795" t="10795" r="14605" b="14605"/>
              <wp:wrapTopAndBottom/>
              <wp:docPr id="15" name="Rectangle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15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D94E45E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"УК "ПРОФИНВЕСТИЦИИ"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Полунина Мария Владимировна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11:57:21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40E89" id="Rectangle 1030" o:spid="_x0000_s1027" style="position:absolute;left:0;text-align:left;margin-left:117.1pt;margin-top:726.1pt;width:176.5pt;height: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gIMQIAAEMEAAAOAAAAZHJzL2Uyb0RvYy54bWysU8Fu2zAMvQ/YPwi6r7azpO2MOkXRrsOA&#10;bivW7QMYWY6FyaJGKXG6ry8lp2m23Yb5YIgi9fj4SF5c7gYrtpqCQdfI6qSUQjuFrXHrRn7/dvvm&#10;XIoQwbVg0elGPuogL5evX12MvtYz7NG2mgSDuFCPvpF9jL4uiqB6PUA4Qa8dOzukASKbtC5agpHR&#10;B1vMyvK0GJFaT6h0CHx7MznlMuN3nVbxS9cFHYVtJHOL+U/5v0r/YnkB9ZrA90btacA/sBjAOE56&#10;gLqBCGJD5i+owSjCgF08UTgU2HVG6VwDV1OVf1Tz0IPXuRYWJ/iDTOH/warP23sSpuXeLaRwMHCP&#10;vrJq4NZWi6p8myUafag58sHfUyoy+DtUP4JweN1zoL4iwrHX0DKxKkla/PYgGYGfitX4CVtOAJuI&#10;Wa1dR0MCZB3ELjfl8dAUvYtC8eVsNq8WC+6dYt/paTkvM6UC6ufXnkL8oHEQ6dBIYvoZHbZ3ISY2&#10;UD+HpGQOb421ufHWiZEpz84YMxeG1rTJmw1ar64tiS2k2clfro3rPw5L0DcQ+ikuu6apGkzk0bZm&#10;aOT54TXUSaf3rs35Ixg7nZmjdXvhklZpgEMdd6vd1JwEmW5W2D6ykoTTJPPm8aFH+iXFyFPcyPBz&#10;A6SlsB8dd+NdNZ+nsc/GfHE2Y4OOPatjDzjFUI2MUkzH6zitysaTWfecqcoyObziDnYmi/vCak+f&#10;JzVrvt+qtArHdo562f3lEwAAAP//AwBQSwMEFAAGAAgAAAAhAAmtct3iAAAADQEAAA8AAABkcnMv&#10;ZG93bnJldi54bWxMj81OwzAQhO9IvIO1SFwQderGaQhxKoTEpQckWlT16MYmieqfyHba8PYsJ7jN&#10;7oxmv603szXkokMcvBOwXGRAtGu9Glwn4HP/9lgCiUk6JY13WsC3jrBpbm9qWSl/dR/6sksdwRIX&#10;KymgT2msKI1tr62MCz9qh96XD1YmHENHVZBXLLeGsiwrqJWDwwu9HPVrr9vzbrICtjnPjumw9Pvy&#10;vHp6D+bhUGwnIe7v5pdnIEnP6S8Mv/iIDg0ynfzkVCRGAFvlDKNo5Jyhwggv1yhOuOK8YECbmv7/&#10;ovkBAAD//wMAUEsBAi0AFAAGAAgAAAAhALaDOJL+AAAA4QEAABMAAAAAAAAAAAAAAAAAAAAAAFtD&#10;b250ZW50X1R5cGVzXS54bWxQSwECLQAUAAYACAAAACEAOP0h/9YAAACUAQAACwAAAAAAAAAAAAAA&#10;AAAvAQAAX3JlbHMvLnJlbHNQSwECLQAUAAYACAAAACEADFHYCDECAABDBAAADgAAAAAAAAAAAAAA&#10;AAAuAgAAZHJzL2Uyb0RvYy54bWxQSwECLQAUAAYACAAAACEACa1y3eIAAAANAQAADwAAAAAAAAAA&#10;AAAAAACLBAAAZHJzL2Rvd25yZXYueG1sUEsFBgAAAAAEAAQA8wAAAJoFAAAAAA==&#10;" o:allowoverlap="f" filled="f" strokeweight="1pt">
              <v:textbox>
                <w:txbxContent>
                  <w:p w14:paraId="5D94E45E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"УК "ПРОФИНВЕСТИЦИИ"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Полунина Мария Владимировна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11:57:21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81DF" w14:textId="318A9FE4" w:rsidR="003B6215" w:rsidRDefault="00082D79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6E3E8F6F" wp14:editId="32F30EC6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12700" t="10795" r="15875" b="14605"/>
              <wp:wrapTopAndBottom/>
              <wp:docPr id="14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5F58F7A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Есаулкова Татьяна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13:24:27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3E8F6F" id="Rectangle 1025" o:spid="_x0000_s1028" style="position:absolute;left:0;text-align:left;margin-left:307.75pt;margin-top:726.1pt;width:202.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L1MQIAAEMEAAAOAAAAZHJzL2Uyb0RvYy54bWysU9uO0zAQfUfiHyy/01zUyxI1Xa1aFiEt&#10;7IqFD3Adp7FwPGbsNl2+nrHTlgJviDxYnsz4zMw5M8vbY2/YQaHXYGteTHLOlJXQaLur+dcv929u&#10;OPNB2EYYsKrmL8rz29XrV8vBVaqEDkyjkBGI9dXgat6F4Kos87JTvfATcMqSswXsRSATd1mDYiD0&#10;3mRlns+zAbBxCFJ5T383o5OvEn7bKhke29arwEzNqbaQTkznNp7ZaimqHQrXaXkqQ/xDFb3QlpJe&#10;oDYiCLZH/RdUryWChzZMJPQZtK2WKvVA3RT5H908d8Kp1AuR492FJv//YOWnwxMy3ZB2U86s6Emj&#10;z8SasDujWJGXs0jR4HxFkc/uCWOT3j2A/OaZhXVHgeoOEYZOiYYKK2J89tuDaHh6yrbDR2gogdgH&#10;SGwdW+wjIPHAjkmUl4so6hiYpJ/lbFEsZqSdJN98nk/zpFomqvNrhz68V9CzeKk5UvkJXRwefIjV&#10;iOocEpNZuNfGJOGNZQOVXC4IMzUGRjfRmwzcbdcG2UHE2Ulf6o36vw6L0BvhuzEuucap6nWg0Ta6&#10;r/nN5bWoIk/vbJPyB6HNeKcajT0RF7kaOQ/H7TGJU55V2ELzQkwijJNMm0eXDvAHZwNNcc39971A&#10;xZn5YEmNt8V0Gsc+GdPZoiQDrz3ba4+wkqBqHjgbr+swrsreod51lKlINFm4IwVbnciN6o5Vncqn&#10;SU2cn7YqrsK1naJ+7f7qJwAAAP//AwBQSwMEFAAGAAgAAAAhAObUEo7iAAAADgEAAA8AAABkcnMv&#10;ZG93bnJldi54bWxMj81OwzAQhO9IvIO1SFwQtWPqqIQ4FULi0gMSLao4urFJovonsp02vD3bE73t&#10;7oxmv6nXs7PkZGIagpdQLBgQ49ugB99J+Nq9P66ApKy8VjZ4I+HXJFg3tze1qnQ4+09z2uaOYIhP&#10;lZLQ5zxWlKa2N06lRRiNR+0nRKcyrrGjOqozhjtLOWMldWrw+KFXo3nrTXvcTk7CZinYd94XYbc6&#10;Pj1/RPuwLzeTlPd38+sLkGzm/G+GCz6iQ4NMhzB5nYiVUBZCoBWFpeAcyMXCOMPbASchSg60qel1&#10;jeYPAAD//wMAUEsBAi0AFAAGAAgAAAAhALaDOJL+AAAA4QEAABMAAAAAAAAAAAAAAAAAAAAAAFtD&#10;b250ZW50X1R5cGVzXS54bWxQSwECLQAUAAYACAAAACEAOP0h/9YAAACUAQAACwAAAAAAAAAAAAAA&#10;AAAvAQAAX3JlbHMvLnJlbHNQSwECLQAUAAYACAAAACEARHFC9TECAABDBAAADgAAAAAAAAAAAAAA&#10;AAAuAgAAZHJzL2Uyb0RvYy54bWxQSwECLQAUAAYACAAAACEA5tQSjuIAAAAOAQAADwAAAAAAAAAA&#10;AAAAAACLBAAAZHJzL2Rvd25yZXYueG1sUEsFBgAAAAAEAAQA8wAAAJoFAAAAAA==&#10;" o:allowoverlap="f" filled="f" strokeweight="1pt">
              <v:textbox>
                <w:txbxContent>
                  <w:p w14:paraId="75F58F7A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Есаулкова Татьяна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13:24:27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111844A" wp14:editId="2A50D630">
              <wp:simplePos x="0" y="0"/>
              <wp:positionH relativeFrom="column">
                <wp:posOffset>1487170</wp:posOffset>
              </wp:positionH>
              <wp:positionV relativeFrom="paragraph">
                <wp:posOffset>9221470</wp:posOffset>
              </wp:positionV>
              <wp:extent cx="2241550" cy="660400"/>
              <wp:effectExtent l="10795" t="10795" r="14605" b="14605"/>
              <wp:wrapTopAndBottom/>
              <wp:docPr id="13" name="Rectangl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15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02A3C7C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"УК "ПРОФИНВЕСТИЦИИ"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Полунина Мария Владимировна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11:57:21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1844A" id="Rectangle 1026" o:spid="_x0000_s1029" style="position:absolute;left:0;text-align:left;margin-left:117.1pt;margin-top:726.1pt;width:176.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8jMgIAAEMEAAAOAAAAZHJzL2Uyb0RvYy54bWysU9tu2zAMfR+wfxD0vvjSJO2MOEWRrMOA&#10;bivW7QMYWY6FyaImKXG6ry8lJ1m2vQ3zgyCa1CF5Drm4PfSa7aXzCk3Ni0nOmTQCG2W2Nf/29f7N&#10;DWc+gGlAo5E1f5ae3y5fv1oMtpIldqgb6RiBGF8NtuZdCLbKMi862YOfoJWGnC26HgKZbps1DgZC&#10;73VW5vk8G9A11qGQ3tPf9ejky4TftlKEz23rZWC65lRbSKdL5yae2XIB1daB7ZQ4lgH/UEUPylDS&#10;M9QaArCdU39B9Uo49NiGicA+w7ZVQqYeqJsi/6Obpw6sTL0QOd6eafL/D1Z82j86phrS7oozAz1p&#10;9IVYA7PVkhV5OY8UDdZXFPlkH11s0tsHFN89M7jqKFDeOYdDJ6GhwooYn/32IBqenrLN8BEbSgC7&#10;gImtQ+v6CEg8sEMS5fksijwEJuhnWU6L2Yy0E+Sbz/NpnlTLoDq9ts6H9xJ7Fi81d1R+Qof9gw+x&#10;GqhOITGZwXuldRJeGzZQyeU1YabGUKsmepPhtpuVdmwPcXbSl3qj/i/DIvQafDfGJdc4Vb0KNNpa&#10;9TW/Ob+GKvL0zjQpfwClxzvVqM2RuMjVyHk4bA5JnKuTChtsnolJh+Mk0+bRpUP3k7OBprjm/scO&#10;nORMfzCkxttiOo1jn4zp7Lokw116NpceMIKgah44G6+rMK7Kzjq17ShTkWgyeEcKtiqRG9UdqzqW&#10;T5OaOD9uVVyFSztF/dr95QsAAAD//wMAUEsDBBQABgAIAAAAIQAJrXLd4gAAAA0BAAAPAAAAZHJz&#10;L2Rvd25yZXYueG1sTI/NTsMwEITvSLyDtUhcEHXqxmkIcSqExKUHJFpU9ejGJonqn8h22vD2LCe4&#10;ze6MZr+tN7M15KJDHLwTsFxkQLRrvRpcJ+Bz//ZYAolJOiWNd1rAt46waW5valkpf3Uf+rJLHcES&#10;FyspoE9prCiNba+tjAs/aofelw9WJhxDR1WQVyy3hrIsK6iVg8MLvRz1a6/b826yArY5z47psPT7&#10;8rx6eg/m4VBsJyHu7+aXZyBJz+kvDL/4iA4NMp385FQkRgBb5QyjaOScocIIL9coTrjivGBAm5r+&#10;/6L5AQAA//8DAFBLAQItABQABgAIAAAAIQC2gziS/gAAAOEBAAATAAAAAAAAAAAAAAAAAAAAAABb&#10;Q29udGVudF9UeXBlc10ueG1sUEsBAi0AFAAGAAgAAAAhADj9If/WAAAAlAEAAAsAAAAAAAAAAAAA&#10;AAAALwEAAF9yZWxzLy5yZWxzUEsBAi0AFAAGAAgAAAAhAFdfnyMyAgAAQwQAAA4AAAAAAAAAAAAA&#10;AAAALgIAAGRycy9lMm9Eb2MueG1sUEsBAi0AFAAGAAgAAAAhAAmtct3iAAAADQEAAA8AAAAAAAAA&#10;AAAAAAAAjAQAAGRycy9kb3ducmV2LnhtbFBLBQYAAAAABAAEAPMAAACbBQAAAAA=&#10;" o:allowoverlap="f" filled="f" strokeweight="1pt">
              <v:textbox>
                <w:txbxContent>
                  <w:p w14:paraId="302A3C7C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"УК "ПРОФИНВЕСТИЦИИ"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Полунина Мария Владимировна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11:57:21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50B2" w14:textId="440C012F" w:rsidR="003B6215" w:rsidRDefault="00082D7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480D0B89" wp14:editId="30D705F3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12700" t="10795" r="15875" b="14605"/>
              <wp:wrapTopAndBottom/>
              <wp:docPr id="12" name="Rectangl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126E1DF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Есаулкова Татьяна 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13:24:27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D0B89" id="Rectangle 1027" o:spid="_x0000_s1030" style="position:absolute;left:0;text-align:left;margin-left:307.75pt;margin-top:726.1pt;width:202.5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ZJMAIAAEMEAAAOAAAAZHJzL2Uyb0RvYy54bWysU8Fu2zAMvQ/YPwi6r7aDtOmMOkXRrsOA&#10;bi3W7QMYWY6FyaJGKXG6rx8lJ1m23Yb5IIgm9Ui+R15d7wYrtpqCQdfI6qyUQjuFrXHrRn79cv/m&#10;UooQwbVg0elGvuggr5evX12NvtYz7NG2mgSDuFCPvpF9jL4uiqB6PUA4Q68dOzukASKbtC5agpHR&#10;B1vMyvKiGJFaT6h0CPz3bnLKZcbvOq3iY9cFHYVtJNcW80n5XKWzWF5BvSbwvVH7MuAfqhjAOE56&#10;hLqDCGJD5i+owSjCgF08UzgU2HVG6dwDd1OVf3Tz3IPXuRcmJ/gjTeH/wapP2ycSpmXtZlI4GFij&#10;z8wauLXVoipni0TR6EPNkc/+iVKTwT+g+haEw9ueA/UNEY69hpYLq1J88duDZAR+KlbjR2w5AWwi&#10;ZrZ2HQ0JkHkQuyzKy1EUvYtC8c/Z+aJanLN2in0XF+W8zKoVUB9eewrxvcZBpEsjicvP6LB9CDFV&#10;A/UhJCVzeG+szcJbJ8bU+YIxc2NoTZu82aD16taS2EKanfzl3rj/07AEfQehn+Kya5qqwUQebWuG&#10;Rl4eX0OdeHrn2pw/grHTnWu0bk9c4mriPO5WuyzO/KDCCtsXZpJwmmTePL70SD+kGHmKGxm+b4C0&#10;FPaDYzXeVvN5GvtszM8XMzbo1LM69YBTDNXIKMV0vY3Tqmw8mXXPmapMk8MbVrAzmdyk7lTVvnye&#10;1Mz5fqvSKpzaOerX7i9/AgAA//8DAFBLAwQUAAYACAAAACEA5tQSjuIAAAAOAQAADwAAAGRycy9k&#10;b3ducmV2LnhtbEyPzU7DMBCE70i8g7VIXBC1Y+qohDgVQuLSAxItqji6sUmi+ieynTa8PdsTve3u&#10;jGa/qdezs+RkYhqCl1AsGBDj26AH30n42r0/roCkrLxWNngj4dckWDe3N7WqdDj7T3Pa5o5giE+V&#10;ktDnPFaUprY3TqVFGI1H7SdEpzKusaM6qjOGO0s5YyV1avD4oVejeetNe9xOTsJmKdh33hdhtzo+&#10;PX9E+7AvN5OU93fz6wuQbOb8b4YLPqJDg0yHMHmdiJVQFkKgFYWl4BzIxcI4w9sBJyFKDrSp6XWN&#10;5g8AAP//AwBQSwECLQAUAAYACAAAACEAtoM4kv4AAADhAQAAEwAAAAAAAAAAAAAAAAAAAAAAW0Nv&#10;bnRlbnRfVHlwZXNdLnhtbFBLAQItABQABgAIAAAAIQA4/SH/1gAAAJQBAAALAAAAAAAAAAAAAAAA&#10;AC8BAABfcmVscy8ucmVsc1BLAQItABQABgAIAAAAIQAMc5ZJMAIAAEMEAAAOAAAAAAAAAAAAAAAA&#10;AC4CAABkcnMvZTJvRG9jLnhtbFBLAQItABQABgAIAAAAIQDm1BKO4gAAAA4BAAAPAAAAAAAAAAAA&#10;AAAAAIoEAABkcnMvZG93bnJldi54bWxQSwUGAAAAAAQABADzAAAAmQUAAAAA&#10;" o:allowoverlap="f" filled="f" strokeweight="1pt">
              <v:textbox>
                <w:txbxContent>
                  <w:p w14:paraId="6126E1DF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Есаулкова Татьяна 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13:24:27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37805BF7" wp14:editId="353642F7">
              <wp:simplePos x="0" y="0"/>
              <wp:positionH relativeFrom="column">
                <wp:posOffset>1487170</wp:posOffset>
              </wp:positionH>
              <wp:positionV relativeFrom="paragraph">
                <wp:posOffset>9221470</wp:posOffset>
              </wp:positionV>
              <wp:extent cx="2241550" cy="660400"/>
              <wp:effectExtent l="10795" t="10795" r="14605" b="14605"/>
              <wp:wrapTopAndBottom/>
              <wp:docPr id="11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15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5D161AF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ООО "УК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"ПРОФИНВЕСТИЦИИ"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Полунина Мария Владимировна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11:57:21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05BF7" id="Rectangle 1028" o:spid="_x0000_s1031" style="position:absolute;left:0;text-align:left;margin-left:117.1pt;margin-top:726.1pt;width:176.5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pVMQIAAEMEAAAOAAAAZHJzL2Uyb0RvYy54bWysU9tu2zAMfR+wfxD0vvqCpO2MOkXRrsOA&#10;XYp1+wBGlmNhsqhRSpzu60fJaZZtb8P8IIgmdUieQ15d70crdpqCQdfK6qyUQjuFnXGbVn79cv/q&#10;UooQwXVg0elWPukgr1cvX1xNvtE1Dmg7TYJBXGgm38ohRt8URVCDHiGcodeOnT3SCJFN2hQdwcTo&#10;oy3qsjwvJqTOEyodAv+9m51ylfH7Xqv4qe+DjsK2kmuL+aR8rtNZrK6g2RD4wahDGfAPVYxgHCc9&#10;Qt1BBLEl8xfUaBRhwD6eKRwL7HujdO6Bu6nKP7p5HMDr3AuTE/yRpvD/YNXH3QMJ07F2lRQORtbo&#10;M7MGbmO1qMr6MlE0+dBw5KN/oNRk8O9RfQvC4e3AgfqGCKdBQ8eFVSm++O1BMgI/FevpA3acALYR&#10;M1v7nsYEyDyIfRbl6SiK3keh+GddL6rlkrVT7Ds/LxdlVq2A5vm1pxDfahxFurSSuPyMDrv3IaZq&#10;oHkOSckc3htrs/DWiYlLri8YMzeG1nTJmw3arG8tiR2k2clf7o37Pw1L0HcQhjkuu+apGk3k0bZm&#10;bOXl8TU0iac3rsv5Ixg737lG6w7EJa5mzuN+vc/iLJ9VWGP3xEwSzpPMm8eXAemHFBNPcSvD9y2Q&#10;lsK+c6zG62qxSGOfjcXyomaDTj3rUw84xVCtjFLM19s4r8rWk9kMnKnKNDm8YQV7k8lN6s5VHcrn&#10;Sc2cH7YqrcKpnaN+7f7qJwAAAP//AwBQSwMEFAAGAAgAAAAhAAmtct3iAAAADQEAAA8AAABkcnMv&#10;ZG93bnJldi54bWxMj81OwzAQhO9IvIO1SFwQderGaQhxKoTEpQckWlT16MYmieqfyHba8PYsJ7jN&#10;7oxmv603szXkokMcvBOwXGRAtGu9Glwn4HP/9lgCiUk6JY13WsC3jrBpbm9qWSl/dR/6sksdwRIX&#10;KymgT2msKI1tr62MCz9qh96XD1YmHENHVZBXLLeGsiwrqJWDwwu9HPVrr9vzbrICtjnPjumw9Pvy&#10;vHp6D+bhUGwnIe7v5pdnIEnP6S8Mv/iIDg0ynfzkVCRGAFvlDKNo5Jyhwggv1yhOuOK8YECbmv7/&#10;ovkBAAD//wMAUEsBAi0AFAAGAAgAAAAhALaDOJL+AAAA4QEAABMAAAAAAAAAAAAAAAAAAAAAAFtD&#10;b250ZW50X1R5cGVzXS54bWxQSwECLQAUAAYACAAAACEAOP0h/9YAAACUAQAACwAAAAAAAAAAAAAA&#10;AAAvAQAAX3JlbHMvLnJlbHNQSwECLQAUAAYACAAAACEAMF5qVTECAABDBAAADgAAAAAAAAAAAAAA&#10;AAAuAgAAZHJzL2Uyb0RvYy54bWxQSwECLQAUAAYACAAAACEACa1y3eIAAAANAQAADwAAAAAAAAAA&#10;AAAAAACLBAAAZHJzL2Rvd25yZXYueG1sUEsFBgAAAAAEAAQA8wAAAJoFAAAAAA==&#10;" o:allowoverlap="f" filled="f" strokeweight="1pt">
              <v:textbox>
                <w:txbxContent>
                  <w:p w14:paraId="35D161AF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ООО "УК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"ПРОФИНВЕСТИЦИИ"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Полунина Мария Владимировна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11:57:21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35AA" w14:textId="0D8FE1CB" w:rsidR="00D4357B" w:rsidRDefault="00082D79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0" wp14:anchorId="5254DA5C" wp14:editId="5070AC54">
              <wp:simplePos x="0" y="0"/>
              <wp:positionH relativeFrom="column">
                <wp:posOffset>2670175</wp:posOffset>
              </wp:positionH>
              <wp:positionV relativeFrom="paragraph">
                <wp:posOffset>9221470</wp:posOffset>
              </wp:positionV>
              <wp:extent cx="3810000" cy="660400"/>
              <wp:effectExtent l="12700" t="10795" r="15875" b="14605"/>
              <wp:wrapTopAndBottom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9902AC6" w14:textId="77777777" w:rsidR="00D4357B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АО "Управляющая компания "Бизне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с и 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Санин Константин Сергеевич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23.12.2016 13:54:13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4DA5C" id="Rectangle 3" o:spid="_x0000_s1032" style="position:absolute;left:0;text-align:left;margin-left:210.25pt;margin-top:726.1pt;width:300pt;height: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05IAIAACcEAAAOAAAAZHJzL2Uyb0RvYy54bWysU1GP0zAMfkfiP0R5Z+12YzeqdafTjkNI&#10;B5w4+AFpmrYRaRycbO3x63HSbQx4Q+QhsmPns/3Z3tyMvWEHhV6DLfl8lnOmrIRa27bkX7/cv1pz&#10;5oOwtTBgVcmflec325cvNoMr1AI6MLVCRiDWF4MreReCK7LMy071ws/AKUvGBrAXgVRssxrFQOi9&#10;yRZ5vsoGwNohSOU9vd5NRr5N+E2jZPjUNF4FZkpOuYV0Y7qreGfbjShaFK7T8piG+IcseqEtBT1D&#10;3Ykg2B71X1C9lggemjCT0GfQNFqqVANVM8//qOapE06lWogc7840+f8HKz8eHpHpmnpH9FjRU48+&#10;E2vCtkaxq8jP4HxBbk/uEWOF3j2A/OaZhV1HXuoWEYZOiZqymkf/7LcPUfH0lVXDB6gJXewDJKrG&#10;BvsISCSwMXXk+dwRNQYm6fFqPc/pcCbJtlrlS5JjCFGcfjv04Z2CnkWh5Ei5J3RxePBhcj25xGAW&#10;7rUx9C4KY9lAKS+uCTMVBkbX0ZoUbKudQXYQcXDSOQb2l269DjS+RvclX5+dRBHpeGvrFCYIbSaZ&#10;sjb2yE+kZKI2jNWYGrA6kV1B/UyEIUzTSttFQgf4g7OBJrXk/vteoOLMvLdE+pv5chlHOynL19cL&#10;UvDSUl1ahJUEVfLA2STuwrQOe4e67SjSPLFh4ZYa1ejEYWzilNUxfZrG1IXj5sRxv9ST16/93v4E&#10;AAD//wMAUEsDBBQABgAIAAAAIQD+St8h4gAAAA4BAAAPAAAAZHJzL2Rvd25yZXYueG1sTI/NTsMw&#10;EITvSLyDtUhcELVr4qiEOBVC4tIDEi2qOLrxkkT1T2Q7bXh7XC5w290ZzX5Tr2dryAlDHLyTsFww&#10;IOharwfXSfjYvd6vgMSknFbGO5TwjRHWzfVVrSrtz+4dT9vUkRziYqUk9CmNFaWx7dGquPAjuqx9&#10;+WBVymvoqA7qnMOtoZyxklo1uPyhVyO+9Nget5OVsCkE+0z7pd+tjg+Pb8Hc7cvNJOXtzfz8BCTh&#10;nP7McMHP6NBkpoOfnI7ESCg4E9mahUJwDuRiYb+3Q56EKDnQpqb/azQ/AAAA//8DAFBLAQItABQA&#10;BgAIAAAAIQC2gziS/gAAAOEBAAATAAAAAAAAAAAAAAAAAAAAAABbQ29udGVudF9UeXBlc10ueG1s&#10;UEsBAi0AFAAGAAgAAAAhADj9If/WAAAAlAEAAAsAAAAAAAAAAAAAAAAALwEAAF9yZWxzLy5yZWxz&#10;UEsBAi0AFAAGAAgAAAAhANFd/TkgAgAAJwQAAA4AAAAAAAAAAAAAAAAALgIAAGRycy9lMm9Eb2Mu&#10;eG1sUEsBAi0AFAAGAAgAAAAhAP5K3yHiAAAADgEAAA8AAAAAAAAAAAAAAAAAegQAAGRycy9kb3du&#10;cmV2LnhtbFBLBQYAAAAABAAEAPMAAACJBQAAAAA=&#10;" o:allowoverlap="f" filled="f" strokeweight="1pt">
              <v:textbox>
                <w:txbxContent>
                  <w:p w14:paraId="79902AC6" w14:textId="77777777" w:rsidR="00D4357B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АО "Управляющая компания "Бизне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с и 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Санин Константин Сергеевич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23.12.2016 13:54:13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14:paraId="1E728696" w14:textId="0F0725CC" w:rsidR="00D4357B" w:rsidRDefault="00082D79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1C49EE24" wp14:editId="4541F956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12700" t="10795" r="15875" b="14605"/>
              <wp:wrapTopAndBottom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33CA37C" w14:textId="77777777" w:rsidR="00D4357B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Есаулкова Татьяна 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23.12.2016 14:23:55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9EE24" id="Rectangle 2" o:spid="_x0000_s1033" style="position:absolute;left:0;text-align:left;margin-left:307.75pt;margin-top:726.1pt;width:202.5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GWJAIAACYEAAAOAAAAZHJzL2Uyb0RvYy54bWysU9uO0zAQfUfiHyy/06RRL7tR09WqyyKk&#10;BVYsfIDrOImF4zFjt2n5esZOWwq8IfJgeTLjM2fOzKzuDr1he4Veg634dJJzpqyEWtu24l+/PL65&#10;4cwHYWthwKqKH5Xnd+vXr1aDK1UBHZhaISMQ68vBVbwLwZVZ5mWneuEn4JQlZwPYi0AmtlmNYiD0&#10;3mRFni+yAbB2CFJ5T38fRidfJ/ymUTJ8ahqvAjMVJ24hnZjObTyz9UqULQrXaXmiIf6BRS+0paQX&#10;qAcRBNuh/guq1xLBQxMmEvoMmkZLlWqgaqb5H9W8dMKpVAuJ491FJv//YOXH/TMyXVf8ljMremrR&#10;ZxJN2NYoVkR5BudLinpxzxgL9O4J5DfPLGw6ilL3iDB0StREahrjs98eRMPTU7YdPkBN6GIXICl1&#10;aLCPgKQBO6SGHC8NUYfAJP0s5svpck59k+RbLPJZnjqWifL82qEP7xT0LF4qjsQ9oYv9kw+RjSjP&#10;ITGZhUdtTGq6sWwgysWSMFNhYHQdvcnAdrsxyPYizk36Um1U/3VYrwNNr9F9xW8uQaKMcry1dUoT&#10;hDbjnagYe9InSjJKGw7bQ9J/eRZ7C/WRBEMYh5WWiy4d4A/OBhrUivvvO4GKM/Pekui309ksTnYy&#10;ZvNlQQZee7bXHmElQVU8cDZeN2Hchp1D3XaUaZrUsHBPjWp00jA2cWR1ok/DmKQ9LU6c9ms7Rf1a&#10;7/VPAAAA//8DAFBLAwQUAAYACAAAACEA5tQSjuIAAAAOAQAADwAAAGRycy9kb3ducmV2LnhtbEyP&#10;zU7DMBCE70i8g7VIXBC1Y+qohDgVQuLSAxItqji6sUmi+ieynTa8PdsTve3ujGa/qdezs+RkYhqC&#10;l1AsGBDj26AH30n42r0/roCkrLxWNngj4dckWDe3N7WqdDj7T3Pa5o5giE+VktDnPFaUprY3TqVF&#10;GI1H7SdEpzKusaM6qjOGO0s5YyV1avD4oVejeetNe9xOTsJmKdh33hdhtzo+PX9E+7AvN5OU93fz&#10;6wuQbOb8b4YLPqJDg0yHMHmdiJVQFkKgFYWl4BzIxcI4w9sBJyFKDrSp6XWN5g8AAP//AwBQSwEC&#10;LQAUAAYACAAAACEAtoM4kv4AAADhAQAAEwAAAAAAAAAAAAAAAAAAAAAAW0NvbnRlbnRfVHlwZXNd&#10;LnhtbFBLAQItABQABgAIAAAAIQA4/SH/1gAAAJQBAAALAAAAAAAAAAAAAAAAAC8BAABfcmVscy8u&#10;cmVsc1BLAQItABQABgAIAAAAIQD6iGGWJAIAACYEAAAOAAAAAAAAAAAAAAAAAC4CAABkcnMvZTJv&#10;RG9jLnhtbFBLAQItABQABgAIAAAAIQDm1BKO4gAAAA4BAAAPAAAAAAAAAAAAAAAAAH4EAABkcnMv&#10;ZG93bnJldi54bWxQSwUGAAAAAAQABADzAAAAjQUAAAAA&#10;" o:allowoverlap="f" filled="f" strokeweight="1pt">
              <v:textbox>
                <w:txbxContent>
                  <w:p w14:paraId="033CA37C" w14:textId="77777777" w:rsidR="00D4357B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Есаулкова Татьяна 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23.12.2016 14:23:55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14:paraId="2AA1FB70" w14:textId="1565E673" w:rsidR="003B6215" w:rsidRDefault="00082D79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0" wp14:anchorId="5B419213" wp14:editId="2E6936BE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12700" t="10795" r="15875" b="14605"/>
              <wp:wrapTopAndBottom/>
              <wp:docPr id="8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46BEB2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Есаулкова Татьяна 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13:24:27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19213" id="Rectangle 1033" o:spid="_x0000_s1034" style="position:absolute;left:0;text-align:left;margin-left:307.75pt;margin-top:726.1pt;width:202.5pt;height: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uGLwIAAEIEAAAOAAAAZHJzL2Uyb0RvYy54bWysU8Fu2zAMvQ/YPwi6r7bTtNmMOkXRrsOA&#10;bivW7QMYWY6FyaJGKXG6ry8lp2m23Yb5IIgm9Ui+R15c7gYrtpqCQdfI6qSUQjuFrXHrRn7/dvvm&#10;rRQhgmvBotONfNRBXi5fv7oYfa1n2KNtNQkGcaEefSP7GH1dFEH1eoBwgl47dnZIA0Q2aV20BCOj&#10;D7aYleV5MSK1nlDpEPjvzeSUy4zfdVrFL10XdBS2kVxbzCflc5XOYnkB9ZrA90bty4B/qGIA4zjp&#10;AeoGIogNmb+gBqMIA3bxROFQYNcZpXMP3E1V/tHNQw9e516YnOAPNIX/B6s+b+9JmLaRLJSDgSX6&#10;yqSBW1stqvL0NDE0+lBz4IO/p9Rj8HeofgTh8LrnQH1FhGOvoeW6qhRf/PYgGYGfitX4CVtOAJuI&#10;maxdR0MCZBrELmvyeNBE76JQ/HN2tqgWZyydYt/5eTkvs2gF1M+vPYX4QeMg0qWRxOVndNjehZiq&#10;gfo5JCVzeGuszbpbJ0YuebZgzNwYWtMmbzZovbq2JLaQRid/uTfu/zgsQd9A6Ke47JqGajCRJ9ua&#10;gak9vIY68fTetTl/BGOnO9do3Z64xNXEedytdnttOD7xuML2kZkknAaZF48vPdIvKUYe4kaGnxsg&#10;LYX96FiNd9V8nqY+G/OzxYwNOvasjj3gFEM1MkoxXa/jtCkbT2bdc6Yq0+TwihXsTCb3pap9+Tyo&#10;mfP9UqVNOLZz1MvqL58AAAD//wMAUEsDBBQABgAIAAAAIQDm1BKO4gAAAA4BAAAPAAAAZHJzL2Rv&#10;d25yZXYueG1sTI/NTsMwEITvSLyDtUhcELVj6qiEOBVC4tIDEi2qOLqxSaL6J7KdNrw92xO97e6M&#10;Zr+p17Oz5GRiGoKXUCwYEOPboAffSfjavT+ugKSsvFY2eCPh1yRYN7c3tap0OPtPc9rmjmCIT5WS&#10;0Oc8VpSmtjdOpUUYjUftJ0SnMq6xozqqM4Y7SzljJXVq8PihV6N560173E5OwmYp2HfeF2G3Oj49&#10;f0T7sC83k5T3d/PrC5Bs5vxvhgs+okODTIcweZ2IlVAWQqAVhaXgHMjFwjjD2wEnIUoOtKnpdY3m&#10;DwAA//8DAFBLAQItABQABgAIAAAAIQC2gziS/gAAAOEBAAATAAAAAAAAAAAAAAAAAAAAAABbQ29u&#10;dGVudF9UeXBlc10ueG1sUEsBAi0AFAAGAAgAAAAhADj9If/WAAAAlAEAAAsAAAAAAAAAAAAAAAAA&#10;LwEAAF9yZWxzLy5yZWxzUEsBAi0AFAAGAAgAAAAhAIzd24YvAgAAQgQAAA4AAAAAAAAAAAAAAAAA&#10;LgIAAGRycy9lMm9Eb2MueG1sUEsBAi0AFAAGAAgAAAAhAObUEo7iAAAADgEAAA8AAAAAAAAAAAAA&#10;AAAAiQQAAGRycy9kb3ducmV2LnhtbFBLBQYAAAAABAAEAPMAAACYBQAAAAA=&#10;" o:allowoverlap="f" filled="f" strokeweight="1pt">
              <v:textbox>
                <w:txbxContent>
                  <w:p w14:paraId="0446BEB2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Есаулкова Татьяна 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13:24:27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0" wp14:anchorId="7D8DC92D" wp14:editId="42DC1F29">
              <wp:simplePos x="0" y="0"/>
              <wp:positionH relativeFrom="column">
                <wp:posOffset>1487170</wp:posOffset>
              </wp:positionH>
              <wp:positionV relativeFrom="paragraph">
                <wp:posOffset>9221470</wp:posOffset>
              </wp:positionV>
              <wp:extent cx="2241550" cy="660400"/>
              <wp:effectExtent l="10795" t="10795" r="14605" b="14605"/>
              <wp:wrapTopAndBottom/>
              <wp:docPr id="7" name="Rectangle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15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A3D300F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"УК "ПРОФИНВЕСТИЦИИ"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Полунина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Мария Владимировна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11:57:21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DC92D" id="Rectangle 1034" o:spid="_x0000_s1035" style="position:absolute;left:0;text-align:left;margin-left:117.1pt;margin-top:726.1pt;width:176.5pt;height: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ZfMQIAAEIEAAAOAAAAZHJzL2Uyb0RvYy54bWysU9tu2zAMfR+wfxD0vtrO0ptRpyjadRjQ&#10;bcW6fQAjy7EwWdQoJU739aXkJMu2t2F+EESTOiTPIa+ut4MVG03BoGtkdVJKoZ3C1rhVI799vX9z&#10;IUWI4Fqw6HQjn3WQ14vXr65GX+sZ9mhbTYJBXKhH38g+Rl8XRVC9HiCcoNeOnR3SAJFNWhUtwcjo&#10;gy1mZXlWjEitJ1Q6BP57NznlIuN3nVbxc9cFHYVtJNcW80n5XKazWFxBvSLwvVG7MuAfqhjAOE56&#10;gLqDCGJN5i+owSjCgF08UTgU2HVG6dwDd1OVf3Tz1IPXuRcmJ/gDTeH/wapPm0cSpm3kuRQOBpbo&#10;C5MGbmW1qMq388TQ6EPNgU/+kVKPwT+g+h6Ew9ueA/UNEY69hpbrqlJ88duDZAR+KpbjR2w5Aawj&#10;ZrK2HQ0JkGkQ26zJ80ETvY1C8c/ZbF6dnrJ0in1nZ+W8zKIVUO9fewrxvcZBpEsjicvP6LB5CDFV&#10;A/U+JCVzeG+szbpbJ0YueXbOmLkxtKZN3mzQanlrSWwgjU7+cm/c/3FYgr6D0E9x2TUN1WAiT7Y1&#10;QyMvDq+hTjy9c23OH8HY6c41WrcjLnE1cR63y23W5nKvwhLbZ2aScBpkXjy+9Eg/pRh5iBsZfqyB&#10;tBT2g2M1Lqv5PE19Nuan5zM26NizPPaAUwzVyCjFdL2N06asPZlVz5mqTJPDG1awM5ncpO5U1a58&#10;HtTM+W6p0iYc2znq1+ovXgAAAP//AwBQSwMEFAAGAAgAAAAhAAmtct3iAAAADQEAAA8AAABkcnMv&#10;ZG93bnJldi54bWxMj81OwzAQhO9IvIO1SFwQderGaQhxKoTEpQckWlT16MYmieqfyHba8PYsJ7jN&#10;7oxmv603szXkokMcvBOwXGRAtGu9Glwn4HP/9lgCiUk6JY13WsC3jrBpbm9qWSl/dR/6sksdwRIX&#10;KymgT2msKI1tr62MCz9qh96XD1YmHENHVZBXLLeGsiwrqJWDwwu9HPVrr9vzbrICtjnPjumw9Pvy&#10;vHp6D+bhUGwnIe7v5pdnIEnP6S8Mv/iIDg0ynfzkVCRGAFvlDKNo5Jyhwggv1yhOuOK8YECbmv7/&#10;ovkBAAD//wMAUEsBAi0AFAAGAAgAAAAhALaDOJL+AAAA4QEAABMAAAAAAAAAAAAAAAAAAAAAAFtD&#10;b250ZW50X1R5cGVzXS54bWxQSwECLQAUAAYACAAAACEAOP0h/9YAAACUAQAACwAAAAAAAAAAAAAA&#10;AAAvAQAAX3JlbHMvLnJlbHNQSwECLQAUAAYACAAAACEA/VIWXzECAABCBAAADgAAAAAAAAAAAAAA&#10;AAAuAgAAZHJzL2Uyb0RvYy54bWxQSwECLQAUAAYACAAAACEACa1y3eIAAAANAQAADwAAAAAAAAAA&#10;AAAAAACLBAAAZHJzL2Rvd25yZXYueG1sUEsFBgAAAAAEAAQA8wAAAJoFAAAAAA==&#10;" o:allowoverlap="f" filled="f" strokeweight="1pt">
              <v:textbox>
                <w:txbxContent>
                  <w:p w14:paraId="2A3D300F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"УК "ПРОФИНВЕСТИЦИИ"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Полунина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Мария Владимировна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11:57:21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14AC" w14:textId="77777777" w:rsidR="00D4357B" w:rsidRDefault="00F62A24">
    <w:pPr>
      <w:pStyle w:val="afa"/>
    </w:pPr>
  </w:p>
  <w:p w14:paraId="75CBDC9A" w14:textId="701B1342" w:rsidR="003B6215" w:rsidRDefault="00082D79"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0" wp14:anchorId="436BC13A" wp14:editId="519C3145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12700" t="10795" r="15875" b="14605"/>
              <wp:wrapTopAndBottom/>
              <wp:docPr id="6" name="Rectangle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29F7ABF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Есаулкова Татьяна 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13:24:27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BC13A" id="Rectangle 1035" o:spid="_x0000_s1036" style="position:absolute;left:0;text-align:left;margin-left:307.75pt;margin-top:726.1pt;width:202.5pt;height: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GJMQIAAEMEAAAOAAAAZHJzL2Uyb0RvYy54bWysU9tu2zAMfR+wfxD0vtjOcumMOEWRrMOA&#10;bivW7QNkWY6FyaJGKXG6ry8lp2m2vQ3zgyCa1OHhIbm6PvaGHRR6DbbixSTnTFkJjba7in//dvvm&#10;ijMfhG2EAasq/qg8v16/frUaXKmm0IFpFDICsb4cXMW7EFyZZV52qhd+Ak5ZcraAvQhk4i5rUAyE&#10;3ptsmueLbABsHIJU3tPf7ejk64TftkqGL23rVWCm4sQtpBPTWcczW69EuUPhOi1PNMQ/sOiFtpT0&#10;DLUVQbA96r+gei0RPLRhIqHPoG21VKkGqqbI/6jmoRNOpVpIHO/OMvn/Bys/H+6R6abiC86s6KlF&#10;X0k0YXdGsSJ/O48KDc6XFPjg7jHW6N0dyB+eWdh0FKhuEGHolGiIVxHjs98eRMPTU1YPn6ChBGIf&#10;IIl1bLGPgCQDO6aePJ57oo6BSfo5nS+L5ZxaJ8m3WOSzPDUtE+Xza4c+fFDQs3ipOBL9hC4Odz5E&#10;NqJ8DonJLNxqY1LfjWUDUZ4uCTMVBkY30ZsM3NUbg+wg4uikL9VG9V+GReit8N0Yl1zjUPU60GQb&#10;3Vf86vxalFGn97ZJ+YPQZrwTR2NPwkWtRs3DsT6m3hSp5ihkDc0jSYkwTjJtHl06wF+cDTTFFfc/&#10;9wIVZ+ajpXa8K2azOPbJmM2XUzLw0lNfeoSVBFXxwNl43YRxVfYO9a6jTEXSycINtbDVSd0XVif+&#10;NKlJ9NNWxVW4tFPUy+6vnwAAAP//AwBQSwMEFAAGAAgAAAAhAObUEo7iAAAADgEAAA8AAABkcnMv&#10;ZG93bnJldi54bWxMj81OwzAQhO9IvIO1SFwQtWPqqIQ4FULi0gMSLao4urFJovonsp02vD3bE73t&#10;7oxmv6nXs7PkZGIagpdQLBgQ49ugB99J+Nq9P66ApKy8VjZ4I+HXJFg3tze1qnQ4+09z2uaOYIhP&#10;lZLQ5zxWlKa2N06lRRiNR+0nRKcyrrGjOqozhjtLOWMldWrw+KFXo3nrTXvcTk7CZinYd94XYbc6&#10;Pj1/RPuwLzeTlPd38+sLkGzm/G+GCz6iQ4NMhzB5nYiVUBZCoBWFpeAcyMXCOMPbASchSg60qel1&#10;jeYPAAD//wMAUEsBAi0AFAAGAAgAAAAhALaDOJL+AAAA4QEAABMAAAAAAAAAAAAAAAAAAAAAAFtD&#10;b250ZW50X1R5cGVzXS54bWxQSwECLQAUAAYACAAAACEAOP0h/9YAAACUAQAACwAAAAAAAAAAAAAA&#10;AAAvAQAAX3JlbHMvLnJlbHNQSwECLQAUAAYACAAAACEAFa9xiTECAABDBAAADgAAAAAAAAAAAAAA&#10;AAAuAgAAZHJzL2Uyb0RvYy54bWxQSwECLQAUAAYACAAAACEA5tQSjuIAAAAOAQAADwAAAAAAAAAA&#10;AAAAAACLBAAAZHJzL2Rvd25yZXYueG1sUEsFBgAAAAAEAAQA8wAAAJoFAAAAAA==&#10;" o:allowoverlap="f" filled="f" strokeweight="1pt">
              <v:textbox>
                <w:txbxContent>
                  <w:p w14:paraId="529F7ABF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Есаулкова Татьяна 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13:24:27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0" wp14:anchorId="17E0ADE8" wp14:editId="1F1F9EAA">
              <wp:simplePos x="0" y="0"/>
              <wp:positionH relativeFrom="column">
                <wp:posOffset>1487170</wp:posOffset>
              </wp:positionH>
              <wp:positionV relativeFrom="paragraph">
                <wp:posOffset>9221470</wp:posOffset>
              </wp:positionV>
              <wp:extent cx="2241550" cy="660400"/>
              <wp:effectExtent l="10795" t="10795" r="14605" b="14605"/>
              <wp:wrapTopAndBottom/>
              <wp:docPr id="5" name="Rectangle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15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314C55D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"УК "ПРОФИНВЕСТИЦИИ"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Полунина Мария Владимировна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11:57:21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0ADE8" id="Rectangle 1036" o:spid="_x0000_s1037" style="position:absolute;left:0;text-align:left;margin-left:117.1pt;margin-top:726.1pt;width:176.5pt;height:5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+MMAIAAEMEAAAOAAAAZHJzL2Uyb0RvYy54bWysU1Fv0zAQfkfiP1h+Z0lKW0a0dJo2hpAG&#10;TAx+wNVxGgvHZ85u0/HrOTtdV+ANkQfLlzt/9913dxeX+8GKnaZg0DWyOiul0E5ha9ymkd++3r46&#10;lyJEcC1YdLqRjzrIy9XLFxejr/UMe7StJsEgLtSjb2Qfo6+LIqheDxDO0GvHzg5pgMgmbYqWYGT0&#10;wRazslwWI1LrCZUOgf/eTE65yvhdp1X83HVBR2EbydxiPimf63QWqwuoNwS+N+pAA/6BxQDGcdIj&#10;1A1EEFsyf0ENRhEG7OKZwqHArjNK5xq4mqr8o5qHHrzOtbA4wR9lCv8PVn3a3ZMwbSMXUjgYuEVf&#10;WDRwG6tFVb5eJoVGH2oOfPD3lGoM/g7V9yAcXvccqK+IcOw1tMyrSvHFbw+SEfipWI8fseUEsI2Y&#10;xdp3NCRAlkHsc08ejz3R+ygU/5zN5tViwa1T7Fsuy3mZm1ZA/fTaU4jvNQ4iXRpJTD+jw+4uxMQG&#10;6qeQlMzhrbE29906MTLl2RvGzIWhNW3yZoM262tLYgdpdPKXa+P6T8MS9A2EforLrmmoBhN5sq0Z&#10;Gnl+fA110umda3P+CMZOd+Zo3UG4pNWkedyv97k3VZY1CbnG9pGlJJwmmTePLz3STylGnuJGhh9b&#10;IC2F/eC4HW+r+TyNfTbmizczNujUsz71gFMM1cgoxXS9jtOqbD2ZTc+ZqqyTwytuYWeyus+sDvx5&#10;UrPoh61Kq3Bq56jn3V/9AgAA//8DAFBLAwQUAAYACAAAACEACa1y3eIAAAANAQAADwAAAGRycy9k&#10;b3ducmV2LnhtbEyPzU7DMBCE70i8g7VIXBB16sZpCHEqhMSlByRaVPXoxiaJ6p/Idtrw9iwnuM3u&#10;jGa/rTezNeSiQxy8E7BcZEC0a70aXCfgc//2WAKJSToljXdawLeOsGlub2pZKX91H/qySx3BEhcr&#10;KaBPaawojW2vrYwLP2qH3pcPViYcQ0dVkFcst4ayLCuolYPDC70c9Wuv2/NusgK2Oc+O6bD0+/K8&#10;enoP5uFQbCch7u/ml2cgSc/pLwy/+IgODTKd/ORUJEYAW+UMo2jknKHCCC/XKE644rxgQJua/v+i&#10;+QEAAP//AwBQSwECLQAUAAYACAAAACEAtoM4kv4AAADhAQAAEwAAAAAAAAAAAAAAAAAAAAAAW0Nv&#10;bnRlbnRfVHlwZXNdLnhtbFBLAQItABQABgAIAAAAIQA4/SH/1gAAAJQBAAALAAAAAAAAAAAAAAAA&#10;AC8BAABfcmVscy8ucmVsc1BLAQItABQABgAIAAAAIQAZ/H+MMAIAAEMEAAAOAAAAAAAAAAAAAAAA&#10;AC4CAABkcnMvZTJvRG9jLnhtbFBLAQItABQABgAIAAAAIQAJrXLd4gAAAA0BAAAPAAAAAAAAAAAA&#10;AAAAAIoEAABkcnMvZG93bnJldi54bWxQSwUGAAAAAAQABADzAAAAmQUAAAAA&#10;" o:allowoverlap="f" filled="f" strokeweight="1pt">
              <v:textbox>
                <w:txbxContent>
                  <w:p w14:paraId="4314C55D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"УК "ПРОФИНВЕСТИЦИИ"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Полунина Мария Владимировна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11:57:21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1F97" w14:textId="6ECAFFE7" w:rsidR="00D4357B" w:rsidRDefault="00082D79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0" wp14:anchorId="217C5CF9" wp14:editId="53834A6C">
              <wp:simplePos x="0" y="0"/>
              <wp:positionH relativeFrom="column">
                <wp:posOffset>2670175</wp:posOffset>
              </wp:positionH>
              <wp:positionV relativeFrom="paragraph">
                <wp:posOffset>9221470</wp:posOffset>
              </wp:positionV>
              <wp:extent cx="3810000" cy="660400"/>
              <wp:effectExtent l="12700" t="10795" r="15875" b="14605"/>
              <wp:wrapTopAndBottom/>
              <wp:docPr id="4" name="Rectangle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96FBE0E" w14:textId="77777777" w:rsidR="00D4357B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АО "Управляющая компания "Бизнес и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Санин Константин Сергеевич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23.12.2016 13:54:13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C5CF9" id="Rectangle 1037" o:spid="_x0000_s1038" style="position:absolute;left:0;text-align:left;margin-left:210.25pt;margin-top:726.1pt;width:300pt;height:5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erIwIAACoEAAAOAAAAZHJzL2Uyb0RvYy54bWysU1GP0zAMfkfiP0R5Z213YxvVutNpxyGk&#10;A04c/IA0TdeINA5Otm78epx0GwPeEHmI7Nj5bH+2V7eH3rC9Qq/BVryY5JwpK6HRdlvxr18eXi05&#10;80HYRhiwquJH5fnt+uWL1eBKNYUOTKOQEYj15eAq3oXgyizzslO98BNwypKxBexFIBW3WYNiIPTe&#10;ZNM8n2cDYOMQpPKeXu9HI18n/LZVMnxqW68CMxWn3EK6Md11vLP1SpRbFK7T8pSG+IcseqEtBb1A&#10;3Ysg2A71X1C9lgge2jCR0GfQtlqqVANVU+R/VPPcCadSLUSOdxea/P+DlR/3T8h0U/EZZ1b01KLP&#10;RJqwW6NYkd8sIkOD8yU5PrsnjDV69wjym2cWNh05qjtEGDolGsqriP7Zbx+i4ukrq4cP0FAAsQuQ&#10;yDq02EdAooEdUk+Ol56oQ2CSHm+WRU6HM0m2+TyfkRxDiPL826EP7xT0LAoVR0o/oYv9ow+j69kl&#10;BrPwoI2hd1EaywZKebogzFQYGN1Ea1JwW28Msr2Io5POKbC/dut1oAE2uq/48uIkykjHW9ukMEFo&#10;M8qUtbEnfiIlI7XhUB9SC4rpme0amiMxhjAOLC0YCR3gD84GGtaK++87gYoz894S62+K2SxOd1Jm&#10;rxdTUvDaUl9bhJUEVfHA2ShuwrgRO4d621GkItFh4Y461epEYuzimNUpfxrI1IbT8sSJv9aT168V&#10;X/8EAAD//wMAUEsDBBQABgAIAAAAIQD+St8h4gAAAA4BAAAPAAAAZHJzL2Rvd25yZXYueG1sTI/N&#10;TsMwEITvSLyDtUhcELVr4qiEOBVC4tIDEi2qOLrxkkT1T2Q7bXh7XC5w290ZzX5Tr2dryAlDHLyT&#10;sFwwIOharwfXSfjYvd6vgMSknFbGO5TwjRHWzfVVrSrtz+4dT9vUkRziYqUk9CmNFaWx7dGquPAj&#10;uqx9+WBVymvoqA7qnMOtoZyxklo1uPyhVyO+9Nget5OVsCkE+0z7pd+tjg+Pb8Hc7cvNJOXtzfz8&#10;BCThnP7McMHP6NBkpoOfnI7ESCg4E9mahUJwDuRiYb+3Q56EKDnQpqb/azQ/AAAA//8DAFBLAQIt&#10;ABQABgAIAAAAIQC2gziS/gAAAOEBAAATAAAAAAAAAAAAAAAAAAAAAABbQ29udGVudF9UeXBlc10u&#10;eG1sUEsBAi0AFAAGAAgAAAAhADj9If/WAAAAlAEAAAsAAAAAAAAAAAAAAAAALwEAAF9yZWxzLy5y&#10;ZWxzUEsBAi0AFAAGAAgAAAAhAP2Jh6sjAgAAKgQAAA4AAAAAAAAAAAAAAAAALgIAAGRycy9lMm9E&#10;b2MueG1sUEsBAi0AFAAGAAgAAAAhAP5K3yHiAAAADgEAAA8AAAAAAAAAAAAAAAAAfQQAAGRycy9k&#10;b3ducmV2LnhtbFBLBQYAAAAABAAEAPMAAACMBQAAAAA=&#10;" o:allowoverlap="f" filled="f" strokeweight="1pt">
              <v:textbox>
                <w:txbxContent>
                  <w:p w14:paraId="696FBE0E" w14:textId="77777777" w:rsidR="00D4357B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АО "Управляющая компания "Бизнес и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Санин Константин Сергеевич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23.12.2016 13:54:13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14:paraId="7F4FD571" w14:textId="12393755" w:rsidR="00D4357B" w:rsidRDefault="00082D79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0" wp14:anchorId="3B077F12" wp14:editId="0D04F50A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12700" t="10795" r="15875" b="14605"/>
              <wp:wrapTopAndBottom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B76052" w14:textId="77777777" w:rsidR="00D4357B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Есаулкова Татьяна 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23.12.2016 14:23:55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77F12" id="Rectangle 7" o:spid="_x0000_s1039" style="position:absolute;left:0;text-align:left;margin-left:307.75pt;margin-top:726.1pt;width:202.5pt;height: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IyJQIAACcEAAAOAAAAZHJzL2Uyb0RvYy54bWysU9tu2zAMfR+wfxD0vjhOc+mMOEWRrsOA&#10;bivW7QMUWbaFyaJGKbG7ry8lJ1m2vQ3zgyCa1OHhIbm+GTrDDgq9BlvyfDLlTFkJlbZNyb99vX9z&#10;zZkPwlbCgFUlf1ae32xev1r3rlAzaMFUChmBWF/0ruRtCK7IMi9b1Qk/AacsOWvATgQysckqFD2h&#10;dyabTafLrAesHIJU3tPfu9HJNwm/rpUMn+vaq8BMyYlbSCemcxfPbLMWRYPCtVoeaYh/YNEJbSnp&#10;GepOBMH2qP+C6rRE8FCHiYQug7rWUqUaqJp8+kc1T61wKtVC4nh3lsn/P1j56fCITFclv+LMio5a&#10;9IVEE7Yxiq2iPL3zBUU9uUeMBXr3APK7Zxa2LUWpW0ToWyUqIpXH+Oy3B9Hw9JTt+o9QEbrYB0hK&#10;DTV2EZA0YENqyPO5IWoITNLP2WKVrxbUN0m+5XI6n6aOZaI4vXbow3sFHYuXkiNxT+ji8OBDZCOK&#10;U0hMZuFeG5OabizrifJsRZipMDC6it5kYLPbGmQHEecmfak2qv8yrNOBptforuTX5yBRRDne2Sql&#10;CUKb8U5UjD3qEyUZpQ3Dbkj651cntXdQPZNiCOO00nbRpQX8yVlPk1py/2MvUHFmPlhS/W0+n8fR&#10;TsZ8sZqRgZee3aVHWElQJQ+cjddtGNdh71A3LWXKkxwWbqlTtU4ixi6OrI78aRqTtsfNieN+aaeo&#10;X/u9eQEAAP//AwBQSwMEFAAGAAgAAAAhAObUEo7iAAAADgEAAA8AAABkcnMvZG93bnJldi54bWxM&#10;j81OwzAQhO9IvIO1SFwQtWPqqIQ4FULi0gMSLao4urFJovonsp02vD3bE73t7oxmv6nXs7PkZGIa&#10;gpdQLBgQ49ugB99J+Nq9P66ApKy8VjZ4I+HXJFg3tze1qnQ4+09z2uaOYIhPlZLQ5zxWlKa2N06l&#10;RRiNR+0nRKcyrrGjOqozhjtLOWMldWrw+KFXo3nrTXvcTk7CZinYd94XYbc6Pj1/RPuwLzeTlPd3&#10;8+sLkGzm/G+GCz6iQ4NMhzB5nYiVUBZCoBWFpeAcyMXCOMPbASchSg60qel1jeYPAAD//wMAUEsB&#10;Ai0AFAAGAAgAAAAhALaDOJL+AAAA4QEAABMAAAAAAAAAAAAAAAAAAAAAAFtDb250ZW50X1R5cGVz&#10;XS54bWxQSwECLQAUAAYACAAAACEAOP0h/9YAAACUAQAACwAAAAAAAAAAAAAAAAAvAQAAX3JlbHMv&#10;LnJlbHNQSwECLQAUAAYACAAAACEA8BXCMiUCAAAnBAAADgAAAAAAAAAAAAAAAAAuAgAAZHJzL2Uy&#10;b0RvYy54bWxQSwECLQAUAAYACAAAACEA5tQSjuIAAAAOAQAADwAAAAAAAAAAAAAAAAB/BAAAZHJz&#10;L2Rvd25yZXYueG1sUEsFBgAAAAAEAAQA8wAAAI4FAAAAAA==&#10;" o:allowoverlap="f" filled="f" strokeweight="1pt">
              <v:textbox>
                <w:txbxContent>
                  <w:p w14:paraId="32B76052" w14:textId="77777777" w:rsidR="00D4357B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Есаулкова Татьяна 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23.12.2016 14:23:55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14:paraId="34BC5E57" w14:textId="1DE6869E" w:rsidR="003B6215" w:rsidRDefault="00082D79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0" wp14:anchorId="29A29B60" wp14:editId="614E8F91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12700" t="10795" r="15875" b="14605"/>
              <wp:wrapTopAndBottom/>
              <wp:docPr id="2" name="Rectangle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4A9510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Есаулкова Татьяна 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13:24:27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29B60" id="Rectangle 1039" o:spid="_x0000_s1040" style="position:absolute;left:0;text-align:left;margin-left:307.75pt;margin-top:726.1pt;width:202.5pt;height:5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0nMgIAAEMEAAAOAAAAZHJzL2Uyb0RvYy54bWysU8Fu2zAMvQ/YPwi6r7aztGmNOkXRrsOA&#10;bivW7QMYWY6FyaJGKXG6ry8lp1m23Yb5IIgm9Ui+R15e7QYrtpqCQdfI6qSUQjuFrXHrRn77evfm&#10;XIoQwbVg0elGPukgr5avX12OvtYz7NG2mgSDuFCPvpF9jL4uiqB6PUA4Qa8dOzukASKbtC5agpHR&#10;B1vMyvKsGJFaT6h0CPz3dnLKZcbvOq3i564LOgrbSK4t5pPyuUpnsbyEek3ge6P2ZcA/VDGAcZz0&#10;AHULEcSGzF9Qg1GEAbt4onAosOuM0rkH7qYq/+jmsQevcy9MTvAHmsL/g1Wftg8kTNvImRQOBpbo&#10;C5MGbm21qMq3F4mh0YeaAx/9A6Ueg79H9T0Ihzc9B+prIhx7DS3XVaX44rcHyQj8VKzGj9hyAthE&#10;zGTtOhoSINMgdlmTp4MmeheF4p+z00W1OGXpFPvOzsp5mUUroH557SnE9xoHkS6NJC4/o8P2PsRU&#10;DdQvISmZwztjbdbdOjFyybMFY+bG0Jo2ebNB69WNJbGFNDr5y71x/8dhCfoWQj/FZdc0VIOJPNnW&#10;DI08P7yGOvH0zrU5fwRjpzvXaN2euMTVxHncrXZZm2r+IsMK2yemknCaZN48vvRIP6UYeYobGX5s&#10;gLQU9oNjOS6q+TyNfTbmp4sZG3TsWR17wCmGamSUYrrexGlVNp7MuudMVebJ4TVL2JnMbpJ3qmpf&#10;P09qJn2/VWkVju0c9Wv3l88AAAD//wMAUEsDBBQABgAIAAAAIQDm1BKO4gAAAA4BAAAPAAAAZHJz&#10;L2Rvd25yZXYueG1sTI/NTsMwEITvSLyDtUhcELVj6qiEOBVC4tIDEi2qOLqxSaL6J7KdNrw92xO9&#10;7e6MZr+p17Oz5GRiGoKXUCwYEOPboAffSfjavT+ugKSsvFY2eCPh1yRYN7c3tap0OPtPc9rmjmCI&#10;T5WS0Oc8VpSmtjdOpUUYjUftJ0SnMq6xozqqM4Y7SzljJXVq8PihV6N560173E5OwmYp2HfeF2G3&#10;Oj49f0T7sC83k5T3d/PrC5Bs5vxvhgs+okODTIcweZ2IlVAWQqAVhaXgHMjFwjjD2wEnIUoOtKnp&#10;dY3mDwAA//8DAFBLAQItABQABgAIAAAAIQC2gziS/gAAAOEBAAATAAAAAAAAAAAAAAAAAAAAAABb&#10;Q29udGVudF9UeXBlc10ueG1sUEsBAi0AFAAGAAgAAAAhADj9If/WAAAAlAEAAAsAAAAAAAAAAAAA&#10;AAAALwEAAF9yZWxzLy5yZWxzUEsBAi0AFAAGAAgAAAAhAE2FXScyAgAAQwQAAA4AAAAAAAAAAAAA&#10;AAAALgIAAGRycy9lMm9Eb2MueG1sUEsBAi0AFAAGAAgAAAAhAObUEo7iAAAADgEAAA8AAAAAAAAA&#10;AAAAAAAAjAQAAGRycy9kb3ducmV2LnhtbFBLBQYAAAAABAAEAPMAAACbBQAAAAA=&#10;" o:allowoverlap="f" filled="f" strokeweight="1pt">
              <v:textbox>
                <w:txbxContent>
                  <w:p w14:paraId="014A9510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Есаулкова Татьяна 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13:24:27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0" wp14:anchorId="5E2F7070" wp14:editId="709EA9A0">
              <wp:simplePos x="0" y="0"/>
              <wp:positionH relativeFrom="column">
                <wp:posOffset>1487170</wp:posOffset>
              </wp:positionH>
              <wp:positionV relativeFrom="paragraph">
                <wp:posOffset>9221470</wp:posOffset>
              </wp:positionV>
              <wp:extent cx="2241550" cy="660400"/>
              <wp:effectExtent l="10795" t="10795" r="14605" b="14605"/>
              <wp:wrapTopAndBottom/>
              <wp:docPr id="1" name="Rectangle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15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B1C4317" w14:textId="77777777" w:rsidR="003B6215" w:rsidRDefault="00F62A24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"УК "ПРОФИНВЕСТИЦИИ"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Полунина Мария Владим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ировна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23.07.2021 11:57:21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F7070" id="Rectangle 1040" o:spid="_x0000_s1041" style="position:absolute;left:0;text-align:left;margin-left:117.1pt;margin-top:726.1pt;width:176.5pt;height:5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DZLwIAAEMEAAAOAAAAZHJzL2Uyb0RvYy54bWysU8Fu2zAMvQ/YPwi6L46DpO2MOkWRrMOA&#10;bivW7QMYWY6FyaJGKXG6rx8lp2m23Yb5YIgi9fj4SF7fHHor9pqCQVfLcjKVQjuFjXHbWn77evfm&#10;SooQwTVg0elaPukgb5avX10PvtIz7NA2mgSDuFANvpZdjL4qiqA63UOYoNeOnS1SD5FN2hYNwcDo&#10;vS1m0+lFMSA1nlDpEPh2PTrlMuO3rVbxc9sGHYWtJXOL+U/5v0n/YnkN1ZbAd0YdacA/sOjBOE56&#10;glpDBLEj8xdUbxRhwDZOFPYFtq1ROtfA1ZTTP6p57MDrXAuLE/xJpvD/YNWn/QMJ03DvpHDQc4u+&#10;sGjgtlaLcjrPCg0+VBz46B8o1Rj8ParvQThcdRyob4lw6DQ0zKtMiha/PUhG4KdiM3zEhhPALmIW&#10;69BSnwBZBnHIPXk69UQfolB8OZvNy8WCW6fYd3HBjDKlAqrn155CfK+xF+lQS2L6GR329yEmNlA9&#10;h6RkDu+Mtbnv1omBKc8uGTMXhtY0yZsN2m5WlsQe0ujkL9fG9Z+HJeg1hG6My65xqHoTebKt6Wt5&#10;dXoNVdLpnWty/gjGjmfmaN1RuKRVmt9QxcPmMPZmkTDT1QabJ5aScJxk3jw+dEg/pRh4imsZfuyA&#10;tBT2g+N2vC3n3EIRszFfXM7YoHPP5twDTjFULaMU43EVx1XZeTLbjjOVWSeHt9zC1mR1X1gd+fOk&#10;ZtGPW5VW4dzOUS+7v/wFAAD//wMAUEsDBBQABgAIAAAAIQAJrXLd4gAAAA0BAAAPAAAAZHJzL2Rv&#10;d25yZXYueG1sTI/NTsMwEITvSLyDtUhcEHXqxmkIcSqExKUHJFpU9ejGJonqn8h22vD2LCe4ze6M&#10;Zr+tN7M15KJDHLwTsFxkQLRrvRpcJ+Bz//ZYAolJOiWNd1rAt46waW5valkpf3Uf+rJLHcESFysp&#10;oE9prCiNba+tjAs/aofelw9WJhxDR1WQVyy3hrIsK6iVg8MLvRz1a6/b826yArY5z47psPT78rx6&#10;eg/m4VBsJyHu7+aXZyBJz+kvDL/4iA4NMp385FQkRgBb5QyjaOScocIIL9coTrjivGBAm5r+/6L5&#10;AQAA//8DAFBLAQItABQABgAIAAAAIQC2gziS/gAAAOEBAAATAAAAAAAAAAAAAAAAAAAAAABbQ29u&#10;dGVudF9UeXBlc10ueG1sUEsBAi0AFAAGAAgAAAAhADj9If/WAAAAlAEAAAsAAAAAAAAAAAAAAAAA&#10;LwEAAF9yZWxzLy5yZWxzUEsBAi0AFAAGAAgAAAAhACjO0NkvAgAAQwQAAA4AAAAAAAAAAAAAAAAA&#10;LgIAAGRycy9lMm9Eb2MueG1sUEsBAi0AFAAGAAgAAAAhAAmtct3iAAAADQEAAA8AAAAAAAAAAAAA&#10;AAAAiQQAAGRycy9kb3ducmV2LnhtbFBLBQYAAAAABAAEAPMAAACYBQAAAAA=&#10;" o:allowoverlap="f" filled="f" strokeweight="1pt">
              <v:textbox>
                <w:txbxContent>
                  <w:p w14:paraId="6B1C4317" w14:textId="77777777" w:rsidR="003B6215" w:rsidRDefault="00F62A24">
                    <w:r>
                      <w:rPr>
                        <w:rFonts w:ascii="Arial" w:eastAsia="Arial" w:hAnsi="Arial" w:cs="Arial"/>
                        <w:color w:val="000000"/>
                      </w:rPr>
                      <w:t>ООО "УК "ПРОФИНВЕСТИЦИИ"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Полунина Мария Владим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ировна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23.07.2021 11:57:21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26"/>
    <w:multiLevelType w:val="multilevel"/>
    <w:tmpl w:val="0632F08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Verdana" w:hAnsi="Verdana" w:cs="Verdan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Verdana" w:hAnsi="Verdana" w:cs="Verdan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Verdana" w:hAnsi="Verdana" w:cs="Verdan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Verdana" w:hAnsi="Verdana" w:cs="Verdan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Verdana" w:hAnsi="Verdana" w:cs="Verdan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Verdana" w:hAnsi="Verdana" w:cs="Verdana"/>
      </w:rPr>
    </w:lvl>
  </w:abstractNum>
  <w:abstractNum w:abstractNumId="2" w15:restartNumberingAfterBreak="0">
    <w:nsid w:val="27FE6FB8"/>
    <w:multiLevelType w:val="hybridMultilevel"/>
    <w:tmpl w:val="49E4062C"/>
    <w:lvl w:ilvl="0" w:tplc="C64868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23C077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4862C8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AD2AD3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32C81D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4CAD9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17A6C1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A9C4E6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CECBF2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6E6721"/>
    <w:multiLevelType w:val="hybridMultilevel"/>
    <w:tmpl w:val="7A50EF1C"/>
    <w:lvl w:ilvl="0" w:tplc="254E9876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8DFC918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5CD84C38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5150B8C4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E8EC5292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E0E2B2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738C6676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A1E925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BF5E105C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9BB3E91"/>
    <w:multiLevelType w:val="hybridMultilevel"/>
    <w:tmpl w:val="1EDA1B8E"/>
    <w:lvl w:ilvl="0" w:tplc="73DE945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A947C2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2C0670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CC2546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89E2DA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A16A93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E2D54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0ACB5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318C49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B54255D"/>
    <w:multiLevelType w:val="hybridMultilevel"/>
    <w:tmpl w:val="8AB6D27E"/>
    <w:lvl w:ilvl="0" w:tplc="86862E6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AC605308" w:tentative="1">
      <w:start w:val="1"/>
      <w:numFmt w:val="lowerLetter"/>
      <w:lvlText w:val="%2."/>
      <w:lvlJc w:val="left"/>
      <w:pPr>
        <w:ind w:left="1582" w:hanging="360"/>
      </w:pPr>
    </w:lvl>
    <w:lvl w:ilvl="2" w:tplc="C5282290" w:tentative="1">
      <w:start w:val="1"/>
      <w:numFmt w:val="lowerRoman"/>
      <w:lvlText w:val="%3."/>
      <w:lvlJc w:val="right"/>
      <w:pPr>
        <w:ind w:left="2302" w:hanging="180"/>
      </w:pPr>
    </w:lvl>
    <w:lvl w:ilvl="3" w:tplc="76F897AC" w:tentative="1">
      <w:start w:val="1"/>
      <w:numFmt w:val="decimal"/>
      <w:lvlText w:val="%4."/>
      <w:lvlJc w:val="left"/>
      <w:pPr>
        <w:ind w:left="3022" w:hanging="360"/>
      </w:pPr>
    </w:lvl>
    <w:lvl w:ilvl="4" w:tplc="380ECD08" w:tentative="1">
      <w:start w:val="1"/>
      <w:numFmt w:val="lowerLetter"/>
      <w:lvlText w:val="%5."/>
      <w:lvlJc w:val="left"/>
      <w:pPr>
        <w:ind w:left="3742" w:hanging="360"/>
      </w:pPr>
    </w:lvl>
    <w:lvl w:ilvl="5" w:tplc="3BDE0FBC" w:tentative="1">
      <w:start w:val="1"/>
      <w:numFmt w:val="lowerRoman"/>
      <w:lvlText w:val="%6."/>
      <w:lvlJc w:val="right"/>
      <w:pPr>
        <w:ind w:left="4462" w:hanging="180"/>
      </w:pPr>
    </w:lvl>
    <w:lvl w:ilvl="6" w:tplc="DDDA77A8" w:tentative="1">
      <w:start w:val="1"/>
      <w:numFmt w:val="decimal"/>
      <w:lvlText w:val="%7."/>
      <w:lvlJc w:val="left"/>
      <w:pPr>
        <w:ind w:left="5182" w:hanging="360"/>
      </w:pPr>
    </w:lvl>
    <w:lvl w:ilvl="7" w:tplc="DF00AA24" w:tentative="1">
      <w:start w:val="1"/>
      <w:numFmt w:val="lowerLetter"/>
      <w:lvlText w:val="%8."/>
      <w:lvlJc w:val="left"/>
      <w:pPr>
        <w:ind w:left="5902" w:hanging="360"/>
      </w:pPr>
    </w:lvl>
    <w:lvl w:ilvl="8" w:tplc="B3EE299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1BF624A"/>
    <w:multiLevelType w:val="hybridMultilevel"/>
    <w:tmpl w:val="E656375A"/>
    <w:lvl w:ilvl="0" w:tplc="40B84C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7E48E1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C22CC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22BF1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25A606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522FDE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A3850B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80E71B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F9E8FC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7E7753D"/>
    <w:multiLevelType w:val="multilevel"/>
    <w:tmpl w:val="E932D372"/>
    <w:lvl w:ilvl="0">
      <w:start w:val="1"/>
      <w:numFmt w:val="upperRoman"/>
      <w:pStyle w:val="a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89503A"/>
    <w:multiLevelType w:val="multilevel"/>
    <w:tmpl w:val="07B8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7753380"/>
    <w:multiLevelType w:val="hybridMultilevel"/>
    <w:tmpl w:val="4CB40FE0"/>
    <w:lvl w:ilvl="0" w:tplc="5FCA31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3FA0F2A" w:tentative="1">
      <w:start w:val="1"/>
      <w:numFmt w:val="lowerLetter"/>
      <w:lvlText w:val="%2."/>
      <w:lvlJc w:val="left"/>
      <w:pPr>
        <w:ind w:left="1222" w:hanging="360"/>
      </w:pPr>
    </w:lvl>
    <w:lvl w:ilvl="2" w:tplc="294A6D46" w:tentative="1">
      <w:start w:val="1"/>
      <w:numFmt w:val="lowerRoman"/>
      <w:lvlText w:val="%3."/>
      <w:lvlJc w:val="right"/>
      <w:pPr>
        <w:ind w:left="1942" w:hanging="180"/>
      </w:pPr>
    </w:lvl>
    <w:lvl w:ilvl="3" w:tplc="75A25316" w:tentative="1">
      <w:start w:val="1"/>
      <w:numFmt w:val="decimal"/>
      <w:lvlText w:val="%4."/>
      <w:lvlJc w:val="left"/>
      <w:pPr>
        <w:ind w:left="2662" w:hanging="360"/>
      </w:pPr>
    </w:lvl>
    <w:lvl w:ilvl="4" w:tplc="EB2A6332" w:tentative="1">
      <w:start w:val="1"/>
      <w:numFmt w:val="lowerLetter"/>
      <w:lvlText w:val="%5."/>
      <w:lvlJc w:val="left"/>
      <w:pPr>
        <w:ind w:left="3382" w:hanging="360"/>
      </w:pPr>
    </w:lvl>
    <w:lvl w:ilvl="5" w:tplc="0F2A241A" w:tentative="1">
      <w:start w:val="1"/>
      <w:numFmt w:val="lowerRoman"/>
      <w:lvlText w:val="%6."/>
      <w:lvlJc w:val="right"/>
      <w:pPr>
        <w:ind w:left="4102" w:hanging="180"/>
      </w:pPr>
    </w:lvl>
    <w:lvl w:ilvl="6" w:tplc="41B62E12" w:tentative="1">
      <w:start w:val="1"/>
      <w:numFmt w:val="decimal"/>
      <w:lvlText w:val="%7."/>
      <w:lvlJc w:val="left"/>
      <w:pPr>
        <w:ind w:left="4822" w:hanging="360"/>
      </w:pPr>
    </w:lvl>
    <w:lvl w:ilvl="7" w:tplc="E7DEE504" w:tentative="1">
      <w:start w:val="1"/>
      <w:numFmt w:val="lowerLetter"/>
      <w:lvlText w:val="%8."/>
      <w:lvlJc w:val="left"/>
      <w:pPr>
        <w:ind w:left="5542" w:hanging="360"/>
      </w:pPr>
    </w:lvl>
    <w:lvl w:ilvl="8" w:tplc="734EE2A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975E14"/>
    <w:multiLevelType w:val="hybridMultilevel"/>
    <w:tmpl w:val="6FD6E902"/>
    <w:lvl w:ilvl="0" w:tplc="FB9E9B60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282478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3C07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C4C2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6E3D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6CAA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9A01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584F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0821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2173BD"/>
    <w:multiLevelType w:val="multilevel"/>
    <w:tmpl w:val="AF3AE44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0"/>
      <w:numFmt w:val="decimal"/>
      <w:pStyle w:val="a2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15"/>
    <w:rsid w:val="00082D79"/>
    <w:rsid w:val="003B6215"/>
    <w:rsid w:val="00F6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BB9A6"/>
  <w15:docId w15:val="{5D15E71E-981A-4A17-96AF-4520BEC9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725535"/>
    <w:pPr>
      <w:jc w:val="both"/>
    </w:pPr>
  </w:style>
  <w:style w:type="paragraph" w:styleId="10">
    <w:name w:val="heading 1"/>
    <w:basedOn w:val="a3"/>
    <w:next w:val="a3"/>
    <w:link w:val="11"/>
    <w:qFormat/>
    <w:rsid w:val="0087205D"/>
    <w:pPr>
      <w:keepNext/>
      <w:keepLines/>
      <w:numPr>
        <w:numId w:val="6"/>
      </w:numPr>
      <w:autoSpaceDE w:val="0"/>
      <w:autoSpaceDN w:val="0"/>
      <w:adjustRightInd w:val="0"/>
      <w:spacing w:before="360" w:after="240"/>
      <w:jc w:val="center"/>
      <w:outlineLvl w:val="0"/>
    </w:pPr>
    <w:rPr>
      <w:rFonts w:eastAsia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aliases w:val="Вывод 2"/>
    <w:basedOn w:val="a3"/>
    <w:next w:val="a3"/>
    <w:link w:val="21"/>
    <w:uiPriority w:val="9"/>
    <w:qFormat/>
    <w:rsid w:val="0087205D"/>
    <w:pPr>
      <w:numPr>
        <w:ilvl w:val="1"/>
        <w:numId w:val="6"/>
      </w:numPr>
      <w:autoSpaceDE w:val="0"/>
      <w:autoSpaceDN w:val="0"/>
      <w:adjustRightInd w:val="0"/>
      <w:spacing w:before="120"/>
      <w:outlineLvl w:val="1"/>
    </w:pPr>
    <w:rPr>
      <w:rFonts w:eastAsia="Times New Roman"/>
      <w:bCs/>
      <w:szCs w:val="24"/>
      <w:lang w:eastAsia="ru-RU"/>
    </w:rPr>
  </w:style>
  <w:style w:type="paragraph" w:styleId="30">
    <w:name w:val="heading 3"/>
    <w:basedOn w:val="20"/>
    <w:next w:val="a3"/>
    <w:link w:val="31"/>
    <w:qFormat/>
    <w:rsid w:val="00D4357B"/>
    <w:pPr>
      <w:numPr>
        <w:ilvl w:val="0"/>
        <w:numId w:val="0"/>
      </w:numPr>
      <w:tabs>
        <w:tab w:val="num" w:pos="1997"/>
      </w:tabs>
      <w:autoSpaceDE/>
      <w:autoSpaceDN/>
      <w:adjustRightInd/>
      <w:spacing w:before="240"/>
      <w:ind w:left="1781" w:hanging="504"/>
      <w:outlineLvl w:val="2"/>
    </w:pPr>
    <w:rPr>
      <w:sz w:val="24"/>
      <w:lang w:eastAsia="en-US" w:bidi="en-US"/>
    </w:rPr>
  </w:style>
  <w:style w:type="paragraph" w:styleId="40">
    <w:name w:val="heading 4"/>
    <w:basedOn w:val="a3"/>
    <w:next w:val="a3"/>
    <w:link w:val="41"/>
    <w:uiPriority w:val="9"/>
    <w:unhideWhenUsed/>
    <w:qFormat/>
    <w:rsid w:val="0087205D"/>
    <w:pPr>
      <w:keepNext/>
      <w:keepLines/>
      <w:numPr>
        <w:ilvl w:val="3"/>
        <w:numId w:val="6"/>
      </w:numPr>
      <w:shd w:val="clear" w:color="auto" w:fill="B8CCE4" w:themeFill="accent1" w:themeFillTint="66"/>
      <w:autoSpaceDE w:val="0"/>
      <w:autoSpaceDN w:val="0"/>
      <w:adjustRightInd w:val="0"/>
      <w:spacing w:before="240" w:after="120"/>
      <w:jc w:val="left"/>
      <w:outlineLvl w:val="3"/>
    </w:pPr>
    <w:rPr>
      <w:rFonts w:eastAsia="Times New Roman"/>
      <w:b/>
      <w:iCs/>
      <w:smallCaps/>
      <w:szCs w:val="22"/>
    </w:rPr>
  </w:style>
  <w:style w:type="paragraph" w:styleId="5">
    <w:name w:val="heading 5"/>
    <w:basedOn w:val="a3"/>
    <w:next w:val="a3"/>
    <w:link w:val="50"/>
    <w:unhideWhenUsed/>
    <w:qFormat/>
    <w:rsid w:val="0087205D"/>
    <w:pPr>
      <w:numPr>
        <w:ilvl w:val="4"/>
        <w:numId w:val="6"/>
      </w:numPr>
      <w:autoSpaceDE w:val="0"/>
      <w:autoSpaceDN w:val="0"/>
      <w:adjustRightInd w:val="0"/>
      <w:spacing w:before="60"/>
      <w:outlineLvl w:val="4"/>
    </w:pPr>
    <w:rPr>
      <w:rFonts w:eastAsia="Times New Roman"/>
      <w:szCs w:val="22"/>
      <w:lang w:eastAsia="ru-RU"/>
    </w:rPr>
  </w:style>
  <w:style w:type="paragraph" w:styleId="6">
    <w:name w:val="heading 6"/>
    <w:basedOn w:val="a3"/>
    <w:next w:val="a3"/>
    <w:link w:val="60"/>
    <w:unhideWhenUsed/>
    <w:qFormat/>
    <w:rsid w:val="0087205D"/>
    <w:pPr>
      <w:keepNext/>
      <w:keepLines/>
      <w:numPr>
        <w:ilvl w:val="5"/>
        <w:numId w:val="6"/>
      </w:numPr>
      <w:autoSpaceDE w:val="0"/>
      <w:autoSpaceDN w:val="0"/>
      <w:adjustRightInd w:val="0"/>
      <w:spacing w:before="40"/>
      <w:outlineLvl w:val="5"/>
    </w:pPr>
    <w:rPr>
      <w:rFonts w:ascii="Calibri Light" w:eastAsia="Times New Roman" w:hAnsi="Calibri Light"/>
      <w:color w:val="1F4D78"/>
      <w:szCs w:val="22"/>
    </w:rPr>
  </w:style>
  <w:style w:type="paragraph" w:styleId="7">
    <w:name w:val="heading 7"/>
    <w:basedOn w:val="a3"/>
    <w:next w:val="a3"/>
    <w:link w:val="70"/>
    <w:unhideWhenUsed/>
    <w:qFormat/>
    <w:rsid w:val="0087205D"/>
    <w:pPr>
      <w:keepNext/>
      <w:keepLines/>
      <w:numPr>
        <w:ilvl w:val="6"/>
        <w:numId w:val="6"/>
      </w:numPr>
      <w:autoSpaceDE w:val="0"/>
      <w:autoSpaceDN w:val="0"/>
      <w:adjustRightInd w:val="0"/>
      <w:spacing w:before="40"/>
      <w:outlineLvl w:val="6"/>
    </w:pPr>
    <w:rPr>
      <w:rFonts w:ascii="Calibri Light" w:eastAsia="Times New Roman" w:hAnsi="Calibri Light"/>
      <w:i/>
      <w:iCs/>
      <w:color w:val="1F4D78"/>
      <w:szCs w:val="22"/>
    </w:rPr>
  </w:style>
  <w:style w:type="paragraph" w:styleId="8">
    <w:name w:val="heading 8"/>
    <w:basedOn w:val="a3"/>
    <w:next w:val="a3"/>
    <w:link w:val="80"/>
    <w:unhideWhenUsed/>
    <w:qFormat/>
    <w:rsid w:val="0087205D"/>
    <w:pPr>
      <w:keepNext/>
      <w:keepLines/>
      <w:numPr>
        <w:ilvl w:val="7"/>
        <w:numId w:val="6"/>
      </w:numPr>
      <w:autoSpaceDE w:val="0"/>
      <w:autoSpaceDN w:val="0"/>
      <w:adjustRightInd w:val="0"/>
      <w:spacing w:before="40"/>
      <w:ind w:left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3"/>
    <w:next w:val="a3"/>
    <w:link w:val="90"/>
    <w:unhideWhenUsed/>
    <w:qFormat/>
    <w:rsid w:val="0087205D"/>
    <w:pPr>
      <w:keepNext/>
      <w:keepLines/>
      <w:numPr>
        <w:ilvl w:val="8"/>
        <w:numId w:val="6"/>
      </w:numPr>
      <w:autoSpaceDE w:val="0"/>
      <w:autoSpaceDN w:val="0"/>
      <w:adjustRightInd w:val="0"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87205D"/>
    <w:rPr>
      <w:rFonts w:eastAsia="Times New Roman"/>
      <w:b/>
      <w:bCs/>
      <w:iCs/>
      <w:smallCaps/>
      <w:spacing w:val="6"/>
      <w:kern w:val="32"/>
      <w:szCs w:val="24"/>
      <w:lang w:eastAsia="ru-RU"/>
    </w:rPr>
  </w:style>
  <w:style w:type="character" w:customStyle="1" w:styleId="21">
    <w:name w:val="Заголовок 2 Знак"/>
    <w:aliases w:val="Вывод 2 Знак"/>
    <w:basedOn w:val="a4"/>
    <w:link w:val="20"/>
    <w:uiPriority w:val="9"/>
    <w:rsid w:val="0087205D"/>
    <w:rPr>
      <w:rFonts w:eastAsia="Times New Roman"/>
      <w:bCs/>
      <w:szCs w:val="24"/>
      <w:lang w:eastAsia="ru-RU"/>
    </w:rPr>
  </w:style>
  <w:style w:type="character" w:customStyle="1" w:styleId="31">
    <w:name w:val="Заголовок 3 Знак"/>
    <w:basedOn w:val="a4"/>
    <w:link w:val="30"/>
    <w:rsid w:val="00D4357B"/>
    <w:rPr>
      <w:rFonts w:eastAsia="Times New Roman"/>
      <w:bCs/>
      <w:sz w:val="24"/>
      <w:szCs w:val="24"/>
      <w:lang w:bidi="en-US"/>
    </w:rPr>
  </w:style>
  <w:style w:type="character" w:customStyle="1" w:styleId="41">
    <w:name w:val="Заголовок 4 Знак"/>
    <w:basedOn w:val="a4"/>
    <w:link w:val="40"/>
    <w:uiPriority w:val="9"/>
    <w:rsid w:val="0087205D"/>
    <w:rPr>
      <w:rFonts w:eastAsia="Times New Roman"/>
      <w:b/>
      <w:iCs/>
      <w:smallCaps/>
      <w:szCs w:val="22"/>
      <w:shd w:val="clear" w:color="auto" w:fill="B8CCE4" w:themeFill="accent1" w:themeFillTint="66"/>
    </w:rPr>
  </w:style>
  <w:style w:type="character" w:customStyle="1" w:styleId="50">
    <w:name w:val="Заголовок 5 Знак"/>
    <w:basedOn w:val="a4"/>
    <w:link w:val="5"/>
    <w:rsid w:val="0087205D"/>
    <w:rPr>
      <w:rFonts w:eastAsia="Times New Roman"/>
      <w:szCs w:val="22"/>
      <w:lang w:eastAsia="ru-RU"/>
    </w:rPr>
  </w:style>
  <w:style w:type="character" w:customStyle="1" w:styleId="60">
    <w:name w:val="Заголовок 6 Знак"/>
    <w:basedOn w:val="a4"/>
    <w:link w:val="6"/>
    <w:rsid w:val="0087205D"/>
    <w:rPr>
      <w:rFonts w:ascii="Calibri Light" w:eastAsia="Times New Roman" w:hAnsi="Calibri Light"/>
      <w:color w:val="1F4D78"/>
      <w:szCs w:val="22"/>
    </w:rPr>
  </w:style>
  <w:style w:type="character" w:customStyle="1" w:styleId="70">
    <w:name w:val="Заголовок 7 Знак"/>
    <w:basedOn w:val="a4"/>
    <w:link w:val="7"/>
    <w:rsid w:val="0087205D"/>
    <w:rPr>
      <w:rFonts w:ascii="Calibri Light" w:eastAsia="Times New Roman" w:hAnsi="Calibri Light"/>
      <w:i/>
      <w:iCs/>
      <w:color w:val="1F4D78"/>
      <w:szCs w:val="22"/>
    </w:rPr>
  </w:style>
  <w:style w:type="character" w:customStyle="1" w:styleId="80">
    <w:name w:val="Заголовок 8 Знак"/>
    <w:basedOn w:val="a4"/>
    <w:link w:val="8"/>
    <w:rsid w:val="0087205D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90">
    <w:name w:val="Заголовок 9 Знак"/>
    <w:basedOn w:val="a4"/>
    <w:link w:val="9"/>
    <w:rsid w:val="0087205D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styleId="a7">
    <w:name w:val="List Paragraph"/>
    <w:aliases w:val="1,Bullet List,Bullet Number,FooterText,Heading Bullet,List1,List11,List111,List1111,List11111,List111111,List1111111,Liste1,Num Bullet 1,RSHB_Table-Normal,Table-Normal,UL,numbered,Абзац маркированнный,Индексы,Предусловия,Пункт,Шаг процесса"/>
    <w:basedOn w:val="a3"/>
    <w:link w:val="a8"/>
    <w:uiPriority w:val="34"/>
    <w:qFormat/>
    <w:rsid w:val="00E577A4"/>
    <w:pPr>
      <w:ind w:left="720"/>
      <w:contextualSpacing/>
    </w:pPr>
  </w:style>
  <w:style w:type="character" w:customStyle="1" w:styleId="a8">
    <w:name w:val="Абзац списка Знак"/>
    <w:aliases w:val="1 Знак,Bullet List Знак,Bullet Number Знак,FooterText Знак,Heading Bullet Знак,List1 Знак,List11 Знак,List111 Знак,List1111 Знак,List11111 Знак,List111111 Знак,List1111111 Знак,Liste1 Знак,Num Bullet 1 Знак,RSHB_Table-Normal Знак"/>
    <w:basedOn w:val="a4"/>
    <w:link w:val="a7"/>
    <w:uiPriority w:val="34"/>
    <w:rsid w:val="00C724A7"/>
  </w:style>
  <w:style w:type="character" w:styleId="a9">
    <w:name w:val="annotation reference"/>
    <w:basedOn w:val="a4"/>
    <w:uiPriority w:val="99"/>
    <w:unhideWhenUsed/>
    <w:rsid w:val="00C724A7"/>
    <w:rPr>
      <w:sz w:val="16"/>
      <w:szCs w:val="16"/>
    </w:rPr>
  </w:style>
  <w:style w:type="paragraph" w:styleId="aa">
    <w:name w:val="annotation text"/>
    <w:basedOn w:val="a3"/>
    <w:link w:val="ab"/>
    <w:uiPriority w:val="99"/>
    <w:unhideWhenUsed/>
    <w:rsid w:val="00C724A7"/>
  </w:style>
  <w:style w:type="character" w:customStyle="1" w:styleId="ab">
    <w:name w:val="Текст примечания Знак"/>
    <w:basedOn w:val="a4"/>
    <w:link w:val="aa"/>
    <w:uiPriority w:val="99"/>
    <w:rsid w:val="00C724A7"/>
  </w:style>
  <w:style w:type="paragraph" w:styleId="ac">
    <w:name w:val="annotation subject"/>
    <w:basedOn w:val="aa"/>
    <w:next w:val="aa"/>
    <w:link w:val="ad"/>
    <w:semiHidden/>
    <w:unhideWhenUsed/>
    <w:rsid w:val="00C724A7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C724A7"/>
    <w:rPr>
      <w:b/>
      <w:bCs/>
    </w:rPr>
  </w:style>
  <w:style w:type="paragraph" w:styleId="ae">
    <w:name w:val="Balloon Text"/>
    <w:basedOn w:val="a3"/>
    <w:link w:val="af"/>
    <w:uiPriority w:val="99"/>
    <w:semiHidden/>
    <w:unhideWhenUsed/>
    <w:rsid w:val="00C724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4"/>
    <w:link w:val="ae"/>
    <w:uiPriority w:val="99"/>
    <w:semiHidden/>
    <w:rsid w:val="00C724A7"/>
    <w:rPr>
      <w:rFonts w:ascii="Tahoma" w:hAnsi="Tahoma" w:cs="Tahoma"/>
      <w:sz w:val="16"/>
      <w:szCs w:val="16"/>
    </w:rPr>
  </w:style>
  <w:style w:type="paragraph" w:customStyle="1" w:styleId="1">
    <w:name w:val="Раздел 1"/>
    <w:basedOn w:val="a7"/>
    <w:link w:val="110"/>
    <w:qFormat/>
    <w:rsid w:val="00366DF1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110">
    <w:name w:val="Раздел 1 Знак1"/>
    <w:basedOn w:val="a8"/>
    <w:link w:val="1"/>
    <w:rsid w:val="00366DF1"/>
    <w:rPr>
      <w:b/>
    </w:rPr>
  </w:style>
  <w:style w:type="paragraph" w:customStyle="1" w:styleId="a">
    <w:name w:val="Часть"/>
    <w:basedOn w:val="a3"/>
    <w:link w:val="af0"/>
    <w:qFormat/>
    <w:rsid w:val="008903DC"/>
    <w:pPr>
      <w:keepNext/>
      <w:widowControl w:val="0"/>
      <w:numPr>
        <w:numId w:val="1"/>
      </w:numPr>
      <w:spacing w:before="360" w:after="120"/>
      <w:jc w:val="center"/>
    </w:pPr>
    <w:rPr>
      <w:b/>
      <w:bCs/>
      <w:sz w:val="24"/>
      <w:szCs w:val="22"/>
    </w:rPr>
  </w:style>
  <w:style w:type="character" w:customStyle="1" w:styleId="af0">
    <w:name w:val="Часть Знак"/>
    <w:basedOn w:val="a4"/>
    <w:link w:val="a"/>
    <w:rsid w:val="008903DC"/>
    <w:rPr>
      <w:b/>
      <w:bCs/>
      <w:sz w:val="24"/>
      <w:szCs w:val="22"/>
    </w:rPr>
  </w:style>
  <w:style w:type="character" w:customStyle="1" w:styleId="12">
    <w:name w:val="Раздел 1 Знак"/>
    <w:basedOn w:val="a8"/>
    <w:rsid w:val="00C724A7"/>
  </w:style>
  <w:style w:type="character" w:styleId="af1">
    <w:name w:val="Hyperlink"/>
    <w:basedOn w:val="a4"/>
    <w:uiPriority w:val="99"/>
    <w:unhideWhenUsed/>
    <w:rsid w:val="00396BAC"/>
    <w:rPr>
      <w:color w:val="0000FF" w:themeColor="hyperlink"/>
      <w:u w:val="single"/>
    </w:rPr>
  </w:style>
  <w:style w:type="paragraph" w:customStyle="1" w:styleId="2">
    <w:name w:val="Раздел 2"/>
    <w:basedOn w:val="1"/>
    <w:link w:val="210"/>
    <w:qFormat/>
    <w:rsid w:val="00366DF1"/>
    <w:pPr>
      <w:numPr>
        <w:ilvl w:val="2"/>
      </w:numPr>
      <w:spacing w:before="120"/>
    </w:pPr>
  </w:style>
  <w:style w:type="character" w:customStyle="1" w:styleId="210">
    <w:name w:val="Раздел 2 Знак1"/>
    <w:basedOn w:val="110"/>
    <w:link w:val="2"/>
    <w:rsid w:val="00366DF1"/>
    <w:rPr>
      <w:b/>
    </w:rPr>
  </w:style>
  <w:style w:type="paragraph" w:customStyle="1" w:styleId="3">
    <w:name w:val="Раздел 3"/>
    <w:basedOn w:val="2"/>
    <w:link w:val="310"/>
    <w:qFormat/>
    <w:rsid w:val="00396BAC"/>
    <w:pPr>
      <w:numPr>
        <w:ilvl w:val="3"/>
      </w:numPr>
    </w:pPr>
  </w:style>
  <w:style w:type="character" w:customStyle="1" w:styleId="310">
    <w:name w:val="Раздел 3 Знак1"/>
    <w:basedOn w:val="210"/>
    <w:link w:val="3"/>
    <w:rsid w:val="00EB3B29"/>
    <w:rPr>
      <w:b/>
    </w:rPr>
  </w:style>
  <w:style w:type="character" w:customStyle="1" w:styleId="22">
    <w:name w:val="Раздел 2 Знак"/>
    <w:basedOn w:val="110"/>
    <w:rsid w:val="00396BAC"/>
    <w:rPr>
      <w:b/>
    </w:rPr>
  </w:style>
  <w:style w:type="paragraph" w:customStyle="1" w:styleId="4">
    <w:name w:val="Раздел 4"/>
    <w:basedOn w:val="3"/>
    <w:link w:val="42"/>
    <w:qFormat/>
    <w:rsid w:val="00EB3B29"/>
    <w:pPr>
      <w:numPr>
        <w:ilvl w:val="4"/>
      </w:numPr>
    </w:pPr>
    <w:rPr>
      <w:i/>
    </w:rPr>
  </w:style>
  <w:style w:type="character" w:customStyle="1" w:styleId="42">
    <w:name w:val="Раздел 4 Знак"/>
    <w:basedOn w:val="310"/>
    <w:link w:val="4"/>
    <w:rsid w:val="00EB3B29"/>
    <w:rPr>
      <w:b/>
      <w:i/>
    </w:rPr>
  </w:style>
  <w:style w:type="character" w:customStyle="1" w:styleId="32">
    <w:name w:val="Раздел 3 Знак"/>
    <w:basedOn w:val="210"/>
    <w:rsid w:val="00396BAC"/>
    <w:rPr>
      <w:b/>
    </w:rPr>
  </w:style>
  <w:style w:type="character" w:styleId="af2">
    <w:name w:val="FollowedHyperlink"/>
    <w:basedOn w:val="a4"/>
    <w:uiPriority w:val="99"/>
    <w:semiHidden/>
    <w:unhideWhenUsed/>
    <w:rsid w:val="006B21AD"/>
    <w:rPr>
      <w:color w:val="800080" w:themeColor="followedHyperlink"/>
      <w:u w:val="single"/>
    </w:rPr>
  </w:style>
  <w:style w:type="table" w:styleId="af3">
    <w:name w:val="Table Grid"/>
    <w:basedOn w:val="a5"/>
    <w:rsid w:val="0023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79FD"/>
    <w:pPr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styleId="af4">
    <w:name w:val="Placeholder Text"/>
    <w:basedOn w:val="a4"/>
    <w:uiPriority w:val="99"/>
    <w:semiHidden/>
    <w:rsid w:val="00BE1CFA"/>
    <w:rPr>
      <w:color w:val="808080"/>
    </w:rPr>
  </w:style>
  <w:style w:type="paragraph" w:styleId="af5">
    <w:name w:val="footnote text"/>
    <w:basedOn w:val="a3"/>
    <w:link w:val="af6"/>
    <w:uiPriority w:val="99"/>
    <w:unhideWhenUsed/>
    <w:rsid w:val="006A50C3"/>
  </w:style>
  <w:style w:type="character" w:customStyle="1" w:styleId="af6">
    <w:name w:val="Текст сноски Знак"/>
    <w:basedOn w:val="a4"/>
    <w:link w:val="af5"/>
    <w:uiPriority w:val="99"/>
    <w:rsid w:val="006A50C3"/>
  </w:style>
  <w:style w:type="character" w:styleId="af7">
    <w:name w:val="footnote reference"/>
    <w:basedOn w:val="a4"/>
    <w:uiPriority w:val="99"/>
    <w:unhideWhenUsed/>
    <w:rsid w:val="006A50C3"/>
    <w:rPr>
      <w:vertAlign w:val="superscript"/>
    </w:rPr>
  </w:style>
  <w:style w:type="paragraph" w:styleId="af8">
    <w:name w:val="Body Text"/>
    <w:basedOn w:val="a3"/>
    <w:link w:val="af9"/>
    <w:rsid w:val="00B97B80"/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4"/>
    <w:link w:val="af8"/>
    <w:rsid w:val="00B97B80"/>
    <w:rPr>
      <w:rFonts w:eastAsia="Times New Roman"/>
      <w:sz w:val="24"/>
      <w:szCs w:val="24"/>
      <w:lang w:eastAsia="ru-RU"/>
    </w:rPr>
  </w:style>
  <w:style w:type="paragraph" w:styleId="afa">
    <w:name w:val="footer"/>
    <w:basedOn w:val="a3"/>
    <w:link w:val="afb"/>
    <w:uiPriority w:val="99"/>
    <w:unhideWhenUsed/>
    <w:rsid w:val="00FC42BE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4"/>
    <w:link w:val="afa"/>
    <w:uiPriority w:val="99"/>
    <w:rsid w:val="00FC42BE"/>
  </w:style>
  <w:style w:type="paragraph" w:customStyle="1" w:styleId="13">
    <w:name w:val="Абзац списка1"/>
    <w:basedOn w:val="a3"/>
    <w:rsid w:val="00CC0E73"/>
    <w:pPr>
      <w:ind w:left="720"/>
      <w:jc w:val="left"/>
    </w:pPr>
    <w:rPr>
      <w:rFonts w:eastAsia="Times New Roman"/>
      <w:sz w:val="24"/>
      <w:lang w:eastAsia="ru-RU"/>
    </w:rPr>
  </w:style>
  <w:style w:type="paragraph" w:customStyle="1" w:styleId="FR1">
    <w:name w:val="FR1"/>
    <w:rsid w:val="009753D1"/>
    <w:pPr>
      <w:widowControl w:val="0"/>
      <w:autoSpaceDE w:val="0"/>
      <w:autoSpaceDN w:val="0"/>
      <w:adjustRightInd w:val="0"/>
      <w:spacing w:before="2240" w:line="300" w:lineRule="auto"/>
      <w:ind w:right="400"/>
      <w:jc w:val="center"/>
    </w:pPr>
    <w:rPr>
      <w:rFonts w:eastAsia="Times New Roman"/>
      <w:b/>
      <w:bCs/>
      <w:sz w:val="32"/>
      <w:szCs w:val="32"/>
      <w:lang w:eastAsia="ru-RU"/>
    </w:rPr>
  </w:style>
  <w:style w:type="paragraph" w:styleId="afc">
    <w:name w:val="endnote text"/>
    <w:basedOn w:val="a3"/>
    <w:link w:val="afd"/>
    <w:uiPriority w:val="99"/>
    <w:semiHidden/>
    <w:unhideWhenUsed/>
    <w:rsid w:val="00050D15"/>
    <w:pPr>
      <w:jc w:val="left"/>
    </w:pPr>
    <w:rPr>
      <w:rFonts w:eastAsia="Times New Roman"/>
      <w:lang w:eastAsia="ru-RU"/>
    </w:rPr>
  </w:style>
  <w:style w:type="character" w:customStyle="1" w:styleId="afd">
    <w:name w:val="Текст концевой сноски Знак"/>
    <w:basedOn w:val="a4"/>
    <w:link w:val="afc"/>
    <w:uiPriority w:val="99"/>
    <w:semiHidden/>
    <w:rsid w:val="00050D15"/>
    <w:rPr>
      <w:rFonts w:eastAsia="Times New Roman"/>
      <w:lang w:eastAsia="ru-RU"/>
    </w:rPr>
  </w:style>
  <w:style w:type="character" w:styleId="afe">
    <w:name w:val="endnote reference"/>
    <w:basedOn w:val="a4"/>
    <w:uiPriority w:val="99"/>
    <w:semiHidden/>
    <w:unhideWhenUsed/>
    <w:rsid w:val="00050D15"/>
    <w:rPr>
      <w:vertAlign w:val="superscript"/>
    </w:rPr>
  </w:style>
  <w:style w:type="paragraph" w:styleId="aff">
    <w:name w:val="Revision"/>
    <w:hidden/>
    <w:uiPriority w:val="99"/>
    <w:semiHidden/>
    <w:rsid w:val="00050D15"/>
  </w:style>
  <w:style w:type="paragraph" w:customStyle="1" w:styleId="14">
    <w:name w:val="Основной текст с отступом1"/>
    <w:basedOn w:val="a3"/>
    <w:rsid w:val="00050D15"/>
    <w:pPr>
      <w:ind w:firstLine="708"/>
    </w:pPr>
    <w:rPr>
      <w:rFonts w:ascii="Batang" w:eastAsia="Batang" w:hAnsi="Batang"/>
      <w:sz w:val="24"/>
      <w:lang w:eastAsia="ru-RU"/>
    </w:rPr>
  </w:style>
  <w:style w:type="paragraph" w:styleId="aff0">
    <w:name w:val="header"/>
    <w:basedOn w:val="a3"/>
    <w:link w:val="aff1"/>
    <w:unhideWhenUsed/>
    <w:rsid w:val="00050D15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4"/>
    <w:link w:val="aff0"/>
    <w:rsid w:val="00050D15"/>
  </w:style>
  <w:style w:type="paragraph" w:customStyle="1" w:styleId="Default">
    <w:name w:val="Default"/>
    <w:rsid w:val="00050D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2">
    <w:name w:val="Название приложения"/>
    <w:basedOn w:val="10"/>
    <w:qFormat/>
    <w:rsid w:val="0087205D"/>
    <w:pPr>
      <w:numPr>
        <w:ilvl w:val="2"/>
      </w:numPr>
    </w:pPr>
    <w:rPr>
      <w:sz w:val="24"/>
    </w:rPr>
  </w:style>
  <w:style w:type="paragraph" w:styleId="a1">
    <w:name w:val="List Bullet"/>
    <w:basedOn w:val="a3"/>
    <w:uiPriority w:val="99"/>
    <w:unhideWhenUsed/>
    <w:qFormat/>
    <w:rsid w:val="0087205D"/>
    <w:pPr>
      <w:numPr>
        <w:numId w:val="7"/>
      </w:numPr>
      <w:autoSpaceDE w:val="0"/>
      <w:autoSpaceDN w:val="0"/>
      <w:adjustRightInd w:val="0"/>
      <w:spacing w:before="60"/>
      <w:contextualSpacing/>
    </w:pPr>
    <w:rPr>
      <w:szCs w:val="22"/>
    </w:rPr>
  </w:style>
  <w:style w:type="paragraph" w:customStyle="1" w:styleId="aff2">
    <w:name w:val="Сноска"/>
    <w:qFormat/>
    <w:rsid w:val="00D4357B"/>
    <w:pPr>
      <w:spacing w:after="60"/>
      <w:ind w:firstLine="539"/>
    </w:pPr>
    <w:rPr>
      <w:sz w:val="18"/>
      <w:szCs w:val="22"/>
    </w:rPr>
  </w:style>
  <w:style w:type="character" w:customStyle="1" w:styleId="aff3">
    <w:name w:val="ВыделениеЖ"/>
    <w:uiPriority w:val="1"/>
    <w:qFormat/>
    <w:rsid w:val="00D4357B"/>
    <w:rPr>
      <w:b/>
    </w:rPr>
  </w:style>
  <w:style w:type="paragraph" w:styleId="aff4">
    <w:name w:val="Normal (Web)"/>
    <w:basedOn w:val="a3"/>
    <w:uiPriority w:val="99"/>
    <w:unhideWhenUsed/>
    <w:rsid w:val="00D4357B"/>
    <w:pP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character" w:styleId="aff5">
    <w:name w:val="Strong"/>
    <w:basedOn w:val="a4"/>
    <w:uiPriority w:val="22"/>
    <w:qFormat/>
    <w:rsid w:val="00D4357B"/>
    <w:rPr>
      <w:b/>
      <w:bCs/>
    </w:rPr>
  </w:style>
  <w:style w:type="paragraph" w:customStyle="1" w:styleId="aff6">
    <w:name w:val="Базовый"/>
    <w:rsid w:val="00D4357B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customStyle="1" w:styleId="ConsPlusNonformat">
    <w:name w:val="ConsPlusNonformat"/>
    <w:rsid w:val="00D4357B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a0">
    <w:name w:val="Нумерованный"/>
    <w:basedOn w:val="20"/>
    <w:link w:val="aff7"/>
    <w:qFormat/>
    <w:rsid w:val="00D4357B"/>
    <w:pPr>
      <w:numPr>
        <w:numId w:val="8"/>
      </w:numPr>
      <w:tabs>
        <w:tab w:val="num" w:pos="574"/>
      </w:tabs>
      <w:autoSpaceDE/>
      <w:autoSpaceDN/>
      <w:adjustRightInd/>
      <w:spacing w:before="240"/>
      <w:ind w:left="574" w:hanging="432"/>
    </w:pPr>
    <w:rPr>
      <w:sz w:val="24"/>
      <w:lang w:eastAsia="en-US" w:bidi="en-US"/>
    </w:rPr>
  </w:style>
  <w:style w:type="character" w:customStyle="1" w:styleId="aff7">
    <w:name w:val="Нумерованный Знак"/>
    <w:link w:val="a0"/>
    <w:rsid w:val="00D4357B"/>
    <w:rPr>
      <w:rFonts w:eastAsia="Times New Roman"/>
      <w:bCs/>
      <w:sz w:val="24"/>
      <w:szCs w:val="24"/>
      <w:lang w:bidi="en-US"/>
    </w:rPr>
  </w:style>
  <w:style w:type="paragraph" w:styleId="23">
    <w:name w:val="toc 2"/>
    <w:basedOn w:val="a3"/>
    <w:next w:val="a3"/>
    <w:autoRedefine/>
    <w:uiPriority w:val="39"/>
    <w:unhideWhenUsed/>
    <w:rsid w:val="00D4357B"/>
    <w:pPr>
      <w:spacing w:after="100"/>
      <w:ind w:left="200"/>
    </w:pPr>
  </w:style>
  <w:style w:type="paragraph" w:styleId="15">
    <w:name w:val="toc 1"/>
    <w:basedOn w:val="a3"/>
    <w:next w:val="a3"/>
    <w:autoRedefine/>
    <w:uiPriority w:val="39"/>
    <w:unhideWhenUsed/>
    <w:rsid w:val="00D4357B"/>
    <w:pPr>
      <w:spacing w:after="100"/>
    </w:pPr>
  </w:style>
  <w:style w:type="paragraph" w:styleId="33">
    <w:name w:val="toc 3"/>
    <w:basedOn w:val="a3"/>
    <w:next w:val="a3"/>
    <w:autoRedefine/>
    <w:uiPriority w:val="39"/>
    <w:unhideWhenUsed/>
    <w:rsid w:val="00D4357B"/>
    <w:pPr>
      <w:spacing w:after="100"/>
      <w:ind w:left="400"/>
    </w:pPr>
  </w:style>
  <w:style w:type="paragraph" w:styleId="aff8">
    <w:name w:val="Body Text Indent"/>
    <w:basedOn w:val="a3"/>
    <w:link w:val="aff9"/>
    <w:uiPriority w:val="99"/>
    <w:rsid w:val="00D4357B"/>
    <w:pPr>
      <w:ind w:firstLine="708"/>
    </w:pPr>
    <w:rPr>
      <w:rFonts w:eastAsia="Times New Roman"/>
      <w:color w:val="FF00FF"/>
      <w:sz w:val="24"/>
      <w:szCs w:val="24"/>
      <w:lang w:eastAsia="ru-RU"/>
    </w:rPr>
  </w:style>
  <w:style w:type="character" w:customStyle="1" w:styleId="aff9">
    <w:name w:val="Основной текст с отступом Знак"/>
    <w:basedOn w:val="a4"/>
    <w:link w:val="aff8"/>
    <w:uiPriority w:val="99"/>
    <w:rsid w:val="00D4357B"/>
    <w:rPr>
      <w:rFonts w:eastAsia="Times New Roman"/>
      <w:color w:val="FF00FF"/>
      <w:sz w:val="24"/>
      <w:szCs w:val="24"/>
      <w:lang w:eastAsia="ru-RU"/>
    </w:rPr>
  </w:style>
  <w:style w:type="paragraph" w:styleId="24">
    <w:name w:val="Body Text 2"/>
    <w:basedOn w:val="a3"/>
    <w:link w:val="25"/>
    <w:rsid w:val="00D4357B"/>
    <w:rPr>
      <w:rFonts w:eastAsia="Times New Roman"/>
      <w:color w:val="FF00FF"/>
      <w:sz w:val="24"/>
      <w:szCs w:val="24"/>
      <w:lang w:eastAsia="ru-RU"/>
    </w:rPr>
  </w:style>
  <w:style w:type="character" w:customStyle="1" w:styleId="25">
    <w:name w:val="Основной текст 2 Знак"/>
    <w:basedOn w:val="a4"/>
    <w:link w:val="24"/>
    <w:rsid w:val="00D4357B"/>
    <w:rPr>
      <w:rFonts w:eastAsia="Times New Roman"/>
      <w:color w:val="FF00FF"/>
      <w:sz w:val="24"/>
      <w:szCs w:val="24"/>
      <w:lang w:eastAsia="ru-RU"/>
    </w:rPr>
  </w:style>
  <w:style w:type="paragraph" w:styleId="26">
    <w:name w:val="Body Text Indent 2"/>
    <w:basedOn w:val="a3"/>
    <w:link w:val="27"/>
    <w:rsid w:val="00D4357B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4"/>
    <w:link w:val="26"/>
    <w:rsid w:val="00D4357B"/>
    <w:rPr>
      <w:rFonts w:eastAsia="Times New Roman"/>
      <w:sz w:val="24"/>
      <w:szCs w:val="24"/>
      <w:lang w:eastAsia="ru-RU"/>
    </w:rPr>
  </w:style>
  <w:style w:type="paragraph" w:styleId="affa">
    <w:name w:val="Title"/>
    <w:basedOn w:val="a3"/>
    <w:link w:val="affb"/>
    <w:qFormat/>
    <w:rsid w:val="00D4357B"/>
    <w:pPr>
      <w:spacing w:line="480" w:lineRule="auto"/>
      <w:jc w:val="center"/>
    </w:pPr>
    <w:rPr>
      <w:rFonts w:ascii="AGOpus" w:eastAsia="Times New Roman" w:hAnsi="AGOpus"/>
      <w:b/>
      <w:sz w:val="24"/>
      <w:lang w:eastAsia="ru-RU"/>
    </w:rPr>
  </w:style>
  <w:style w:type="character" w:customStyle="1" w:styleId="affb">
    <w:name w:val="Заголовок Знак"/>
    <w:basedOn w:val="a4"/>
    <w:link w:val="affa"/>
    <w:rsid w:val="00D4357B"/>
    <w:rPr>
      <w:rFonts w:ascii="AGOpus" w:eastAsia="Times New Roman" w:hAnsi="AGOpus"/>
      <w:b/>
      <w:sz w:val="24"/>
      <w:lang w:eastAsia="ru-RU"/>
    </w:rPr>
  </w:style>
  <w:style w:type="paragraph" w:customStyle="1" w:styleId="16">
    <w:name w:val="Обычный1"/>
    <w:rsid w:val="00D4357B"/>
    <w:pPr>
      <w:spacing w:before="100" w:after="100"/>
    </w:pPr>
    <w:rPr>
      <w:rFonts w:eastAsia="Times New Roman"/>
      <w:snapToGrid w:val="0"/>
      <w:sz w:val="24"/>
      <w:lang w:eastAsia="ru-RU"/>
    </w:rPr>
  </w:style>
  <w:style w:type="paragraph" w:customStyle="1" w:styleId="ConsNormal">
    <w:name w:val="ConsNormal"/>
    <w:rsid w:val="00D435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11">
    <w:name w:val="Обычный11"/>
    <w:rsid w:val="00D4357B"/>
    <w:rPr>
      <w:rFonts w:eastAsia="Times New Roman"/>
      <w:sz w:val="24"/>
      <w:lang w:eastAsia="ru-RU"/>
    </w:rPr>
  </w:style>
  <w:style w:type="paragraph" w:styleId="34">
    <w:name w:val="Body Text 3"/>
    <w:basedOn w:val="a3"/>
    <w:link w:val="35"/>
    <w:rsid w:val="00D4357B"/>
    <w:pPr>
      <w:jc w:val="left"/>
    </w:pPr>
    <w:rPr>
      <w:rFonts w:eastAsia="Times New Roman"/>
      <w:szCs w:val="24"/>
      <w:lang w:eastAsia="ru-RU"/>
    </w:rPr>
  </w:style>
  <w:style w:type="character" w:customStyle="1" w:styleId="35">
    <w:name w:val="Основной текст 3 Знак"/>
    <w:basedOn w:val="a4"/>
    <w:link w:val="34"/>
    <w:rsid w:val="00D4357B"/>
    <w:rPr>
      <w:rFonts w:eastAsia="Times New Roman"/>
      <w:szCs w:val="24"/>
      <w:lang w:eastAsia="ru-RU"/>
    </w:rPr>
  </w:style>
  <w:style w:type="paragraph" w:customStyle="1" w:styleId="Normal1">
    <w:name w:val="Normal1"/>
    <w:rsid w:val="00D4357B"/>
    <w:rPr>
      <w:rFonts w:eastAsia="Times New Roman"/>
      <w:snapToGrid w:val="0"/>
      <w:sz w:val="24"/>
      <w:lang w:eastAsia="ru-RU"/>
    </w:rPr>
  </w:style>
  <w:style w:type="paragraph" w:styleId="36">
    <w:name w:val="Body Text Indent 3"/>
    <w:basedOn w:val="a3"/>
    <w:link w:val="37"/>
    <w:rsid w:val="00D4357B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D4357B"/>
    <w:rPr>
      <w:rFonts w:eastAsia="Times New Roman"/>
      <w:sz w:val="24"/>
      <w:szCs w:val="24"/>
      <w:lang w:eastAsia="ru-RU"/>
    </w:rPr>
  </w:style>
  <w:style w:type="character" w:styleId="affc">
    <w:name w:val="page number"/>
    <w:basedOn w:val="a4"/>
    <w:rsid w:val="00D4357B"/>
  </w:style>
  <w:style w:type="paragraph" w:styleId="affd">
    <w:name w:val="Plain Text"/>
    <w:basedOn w:val="a3"/>
    <w:link w:val="affe"/>
    <w:rsid w:val="00D4357B"/>
    <w:pPr>
      <w:jc w:val="left"/>
    </w:pPr>
    <w:rPr>
      <w:rFonts w:ascii="Courier New" w:eastAsia="Times New Roman" w:hAnsi="Courier New"/>
      <w:lang w:eastAsia="ru-RU"/>
    </w:rPr>
  </w:style>
  <w:style w:type="character" w:customStyle="1" w:styleId="affe">
    <w:name w:val="Текст Знак"/>
    <w:basedOn w:val="a4"/>
    <w:link w:val="affd"/>
    <w:rsid w:val="00D4357B"/>
    <w:rPr>
      <w:rFonts w:ascii="Courier New" w:eastAsia="Times New Roman" w:hAnsi="Courier New"/>
      <w:lang w:eastAsia="ru-RU"/>
    </w:rPr>
  </w:style>
  <w:style w:type="paragraph" w:styleId="afff">
    <w:name w:val="caption"/>
    <w:basedOn w:val="a3"/>
    <w:next w:val="a3"/>
    <w:qFormat/>
    <w:rsid w:val="00D4357B"/>
    <w:pPr>
      <w:jc w:val="left"/>
    </w:pPr>
    <w:rPr>
      <w:rFonts w:eastAsia="Times New Roman"/>
      <w:b/>
      <w:bCs/>
      <w:lang w:eastAsia="ru-RU"/>
    </w:rPr>
  </w:style>
  <w:style w:type="character" w:styleId="afff0">
    <w:name w:val="Emphasis"/>
    <w:basedOn w:val="a4"/>
    <w:qFormat/>
    <w:rsid w:val="00D4357B"/>
    <w:rPr>
      <w:i/>
      <w:iCs/>
    </w:rPr>
  </w:style>
  <w:style w:type="paragraph" w:customStyle="1" w:styleId="ConsPlusTitle">
    <w:name w:val="ConsPlusTitle"/>
    <w:rsid w:val="00D43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FR2">
    <w:name w:val="FR2"/>
    <w:rsid w:val="00D4357B"/>
    <w:pPr>
      <w:widowControl w:val="0"/>
      <w:spacing w:before="260"/>
      <w:ind w:left="40"/>
    </w:pPr>
    <w:rPr>
      <w:rFonts w:ascii="Arial" w:eastAsia="Times New Roman" w:hAnsi="Arial"/>
      <w:snapToGrid w:val="0"/>
      <w:sz w:val="22"/>
      <w:lang w:eastAsia="ru-RU"/>
    </w:rPr>
  </w:style>
  <w:style w:type="character" w:customStyle="1" w:styleId="Bodytext">
    <w:name w:val="Body text_"/>
    <w:link w:val="Bodytext1"/>
    <w:locked/>
    <w:rsid w:val="00D4357B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3"/>
    <w:link w:val="Bodytext"/>
    <w:rsid w:val="00D4357B"/>
    <w:pPr>
      <w:widowControl w:val="0"/>
      <w:shd w:val="clear" w:color="auto" w:fill="FFFFFF"/>
      <w:spacing w:after="180" w:line="240" w:lineRule="atLeast"/>
      <w:jc w:val="left"/>
    </w:pPr>
    <w:rPr>
      <w:rFonts w:ascii="Arial" w:hAnsi="Arial"/>
      <w:sz w:val="19"/>
      <w:szCs w:val="19"/>
    </w:rPr>
  </w:style>
  <w:style w:type="paragraph" w:customStyle="1" w:styleId="ABLOCKPARA">
    <w:name w:val="A BLOCK PARA"/>
    <w:basedOn w:val="a3"/>
    <w:rsid w:val="00D4357B"/>
    <w:pPr>
      <w:jc w:val="left"/>
    </w:pPr>
    <w:rPr>
      <w:rFonts w:ascii="Book Antiqua" w:eastAsia="Times New Roman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D43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D4357B"/>
    <w:pPr>
      <w:jc w:val="left"/>
    </w:pPr>
    <w:rPr>
      <w:rFonts w:ascii="Consolas" w:eastAsia="Times New Roman" w:hAnsi="Consolas" w:cs="Consolas"/>
      <w:lang w:eastAsia="ru-RU"/>
    </w:rPr>
  </w:style>
  <w:style w:type="character" w:customStyle="1" w:styleId="HTML0">
    <w:name w:val="Стандартный HTML Знак"/>
    <w:basedOn w:val="a4"/>
    <w:link w:val="HTML"/>
    <w:rsid w:val="00D4357B"/>
    <w:rPr>
      <w:rFonts w:ascii="Consolas" w:eastAsia="Times New Roman" w:hAnsi="Consolas" w:cs="Consolas"/>
      <w:lang w:eastAsia="ru-RU"/>
    </w:rPr>
  </w:style>
  <w:style w:type="paragraph" w:customStyle="1" w:styleId="ConsTitle">
    <w:name w:val="ConsTitle"/>
    <w:rsid w:val="00D435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ConsPlusCell">
    <w:name w:val="ConsPlusCell"/>
    <w:rsid w:val="00D4357B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afff1">
    <w:name w:val="Название Знак"/>
    <w:rsid w:val="00D4357B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afff2">
    <w:name w:val="Таблица"/>
    <w:basedOn w:val="a3"/>
    <w:rsid w:val="00D4357B"/>
    <w:pPr>
      <w:ind w:right="-31"/>
    </w:pPr>
    <w:rPr>
      <w:rFonts w:eastAsia="Times New Roman"/>
      <w:sz w:val="16"/>
      <w:lang w:eastAsia="ru-RU"/>
    </w:rPr>
  </w:style>
  <w:style w:type="paragraph" w:customStyle="1" w:styleId="afff3">
    <w:name w:val="Вывод"/>
    <w:basedOn w:val="30"/>
    <w:rsid w:val="00D4357B"/>
    <w:pPr>
      <w:keepNext/>
      <w:tabs>
        <w:tab w:val="clear" w:pos="1997"/>
      </w:tabs>
      <w:spacing w:before="120" w:after="60"/>
      <w:ind w:left="0" w:right="-31" w:firstLine="0"/>
    </w:pPr>
    <w:rPr>
      <w:b/>
      <w:bCs w:val="0"/>
      <w:i/>
      <w:color w:val="000000"/>
      <w:sz w:val="28"/>
      <w:szCs w:val="28"/>
      <w:u w:val="single"/>
      <w:lang w:eastAsia="ru-RU" w:bidi="ar-SA"/>
    </w:rPr>
  </w:style>
  <w:style w:type="paragraph" w:customStyle="1" w:styleId="afff4">
    <w:name w:val="Тема"/>
    <w:basedOn w:val="afff3"/>
    <w:rsid w:val="00D4357B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D4357B"/>
    <w:pPr>
      <w:numPr>
        <w:ilvl w:val="0"/>
        <w:numId w:val="0"/>
      </w:numPr>
      <w:tabs>
        <w:tab w:val="num" w:pos="1440"/>
      </w:tabs>
      <w:autoSpaceDE/>
      <w:autoSpaceDN/>
      <w:adjustRightInd/>
      <w:spacing w:after="60"/>
      <w:ind w:left="1440" w:right="-31" w:hanging="360"/>
    </w:pPr>
    <w:rPr>
      <w:b/>
      <w:i/>
      <w:iCs/>
      <w:color w:val="000000"/>
      <w:sz w:val="24"/>
      <w:szCs w:val="20"/>
    </w:rPr>
  </w:style>
  <w:style w:type="paragraph" w:customStyle="1" w:styleId="29">
    <w:name w:val="2 Заголовок"/>
    <w:basedOn w:val="a3"/>
    <w:rsid w:val="00D4357B"/>
    <w:pPr>
      <w:autoSpaceDE w:val="0"/>
      <w:autoSpaceDN w:val="0"/>
      <w:adjustRightInd w:val="0"/>
      <w:spacing w:before="120" w:after="120"/>
    </w:pPr>
    <w:rPr>
      <w:rFonts w:ascii="Impact" w:eastAsia="Times New Roman" w:hAnsi="Impact"/>
      <w:bCs/>
      <w:color w:val="990000"/>
      <w:sz w:val="24"/>
      <w:szCs w:val="36"/>
      <w:lang w:eastAsia="ru-RU"/>
    </w:rPr>
  </w:style>
  <w:style w:type="paragraph" w:customStyle="1" w:styleId="17">
    <w:name w:val="1 Заголовок"/>
    <w:basedOn w:val="29"/>
    <w:rsid w:val="00D4357B"/>
    <w:rPr>
      <w:sz w:val="28"/>
    </w:rPr>
  </w:style>
  <w:style w:type="paragraph" w:customStyle="1" w:styleId="38">
    <w:name w:val="3 Заголовок"/>
    <w:basedOn w:val="29"/>
    <w:rsid w:val="00D4357B"/>
    <w:rPr>
      <w:color w:val="808080"/>
    </w:rPr>
  </w:style>
  <w:style w:type="paragraph" w:customStyle="1" w:styleId="18">
    <w:name w:val="Загаловок 1"/>
    <w:basedOn w:val="29"/>
    <w:rsid w:val="00D4357B"/>
    <w:rPr>
      <w:sz w:val="28"/>
    </w:rPr>
  </w:style>
  <w:style w:type="paragraph" w:customStyle="1" w:styleId="afff5">
    <w:name w:val="Вид документа"/>
    <w:basedOn w:val="a3"/>
    <w:rsid w:val="00D4357B"/>
    <w:pPr>
      <w:widowControl w:val="0"/>
      <w:jc w:val="center"/>
    </w:pPr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customStyle="1" w:styleId="afff6">
    <w:name w:val="Знак"/>
    <w:basedOn w:val="a3"/>
    <w:rsid w:val="00D4357B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bodytextmargin">
    <w:name w:val="bodytext_margin"/>
    <w:basedOn w:val="a3"/>
    <w:rsid w:val="00D4357B"/>
    <w:pPr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B29A-1C54-401C-8D50-DF2487E7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 Евгений</dc:creator>
  <cp:lastModifiedBy>ukprofinvest ukprofinvest</cp:lastModifiedBy>
  <cp:revision>2</cp:revision>
  <cp:lastPrinted>2017-12-19T14:25:00Z</cp:lastPrinted>
  <dcterms:created xsi:type="dcterms:W3CDTF">2021-07-23T10:34:00Z</dcterms:created>
  <dcterms:modified xsi:type="dcterms:W3CDTF">2021-07-23T10:34:00Z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_NewReviewCycle">
    <vt:lpwstr/>
  </property>
</Properties>
</file>